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line="360" w:lineRule="auto"/>
        <w:ind w:left="1607" w:right="1760" w:firstLine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做好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我院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2020届毕业生顶岗实习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line="360" w:lineRule="auto"/>
        <w:ind w:left="1607" w:right="1760" w:firstLine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学分成绩评定工作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line="360" w:lineRule="auto"/>
        <w:ind w:left="1607" w:right="1760" w:firstLine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pacing w:val="-2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24"/>
          <w:sz w:val="30"/>
          <w:szCs w:val="30"/>
          <w:lang w:val="en-US" w:eastAsia="zh-CN"/>
        </w:rPr>
        <w:t>2017级全体辅导员：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04" w:firstLineChars="200"/>
        <w:jc w:val="left"/>
        <w:textAlignment w:val="auto"/>
        <w:rPr>
          <w:rFonts w:hint="default" w:ascii="仿宋" w:hAnsi="仿宋" w:eastAsia="仿宋" w:cs="仿宋"/>
          <w:color w:val="auto"/>
          <w:spacing w:val="-24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4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pacing w:val="-24"/>
          <w:sz w:val="30"/>
          <w:szCs w:val="30"/>
          <w:u w:val="none"/>
          <w:lang w:val="en-US" w:eastAsia="zh-CN"/>
        </w:rPr>
        <w:instrText xml:space="preserve"> HYPERLINK "mailto:为确保我院2020届毕业生顶岗实习学分成绩评定工作的顺利开展，请各二级学院辅导员收集所带专业学生的所有顶岗实习材料，并填写附件1《学生顶岗实习材料提交情况汇总表》进行材料收集汇总。学生顶岗实习材料纸质版于2020年6月12日上交至我院就业处进行顶岗学分成绩评定。汇总表电子版发送至我院就业处邮箱jyc@peixianedu.cn。" </w:instrText>
      </w:r>
      <w:r>
        <w:rPr>
          <w:rFonts w:hint="eastAsia" w:ascii="仿宋" w:hAnsi="仿宋" w:eastAsia="仿宋" w:cs="仿宋"/>
          <w:color w:val="auto"/>
          <w:spacing w:val="-24"/>
          <w:sz w:val="30"/>
          <w:szCs w:val="30"/>
          <w:u w:val="none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 w:cs="仿宋"/>
          <w:color w:val="auto"/>
          <w:spacing w:val="-24"/>
          <w:sz w:val="30"/>
          <w:szCs w:val="30"/>
          <w:u w:val="none"/>
          <w:lang w:val="en-US" w:eastAsia="zh-CN"/>
        </w:rPr>
        <w:t>为确保我院2020届毕业生顶岗实习学分成绩评定工作的顺利开展，请各二级学院辅导员收集所带专业学生的所有顶岗实习材料，并填写附件1《学生顶岗实习材料提交情况汇总表》进行材料收集汇总。</w:t>
      </w:r>
      <w:r>
        <w:rPr>
          <w:rStyle w:val="9"/>
          <w:rFonts w:hint="eastAsia" w:cs="仿宋"/>
          <w:color w:val="auto"/>
          <w:spacing w:val="-24"/>
          <w:sz w:val="30"/>
          <w:szCs w:val="30"/>
          <w:u w:val="none"/>
          <w:lang w:val="en-US" w:eastAsia="zh-CN"/>
        </w:rPr>
        <w:t>汇总表电子版发送至我院就业处邮箱：</w:t>
      </w:r>
      <w:r>
        <w:rPr>
          <w:rStyle w:val="9"/>
          <w:rFonts w:hint="eastAsia" w:ascii="仿宋" w:hAnsi="仿宋" w:eastAsia="仿宋" w:cs="仿宋"/>
          <w:color w:val="auto"/>
          <w:spacing w:val="-24"/>
          <w:sz w:val="30"/>
          <w:szCs w:val="30"/>
          <w:u w:val="none"/>
          <w:lang w:val="en-US" w:eastAsia="zh-CN"/>
        </w:rPr>
        <w:t>jyc@peixianedu.cn</w:t>
      </w:r>
      <w:r>
        <w:rPr>
          <w:rStyle w:val="9"/>
          <w:rFonts w:hint="eastAsia" w:cs="仿宋"/>
          <w:color w:val="auto"/>
          <w:spacing w:val="-24"/>
          <w:sz w:val="30"/>
          <w:szCs w:val="30"/>
          <w:u w:val="none"/>
          <w:lang w:val="en-US" w:eastAsia="zh-CN"/>
        </w:rPr>
        <w:t>，</w:t>
      </w:r>
      <w:r>
        <w:rPr>
          <w:rStyle w:val="9"/>
          <w:rFonts w:hint="eastAsia" w:ascii="仿宋" w:hAnsi="仿宋" w:eastAsia="仿宋" w:cs="仿宋"/>
          <w:color w:val="auto"/>
          <w:spacing w:val="-24"/>
          <w:sz w:val="30"/>
          <w:szCs w:val="30"/>
          <w:u w:val="none"/>
          <w:lang w:val="en-US" w:eastAsia="zh-CN"/>
        </w:rPr>
        <w:t>学生顶岗实习材料纸质版</w:t>
      </w:r>
      <w:r>
        <w:rPr>
          <w:rStyle w:val="9"/>
          <w:rFonts w:hint="eastAsia" w:cs="仿宋"/>
          <w:color w:val="auto"/>
          <w:spacing w:val="-24"/>
          <w:sz w:val="30"/>
          <w:szCs w:val="30"/>
          <w:u w:val="none"/>
          <w:lang w:val="en-US" w:eastAsia="zh-CN"/>
        </w:rPr>
        <w:t>应打印汇总表附于专业材料首页，学生材料按照汇总表顺序进行排序整理，并</w:t>
      </w:r>
      <w:r>
        <w:rPr>
          <w:rStyle w:val="9"/>
          <w:rFonts w:hint="eastAsia" w:ascii="仿宋" w:hAnsi="仿宋" w:eastAsia="仿宋" w:cs="仿宋"/>
          <w:color w:val="auto"/>
          <w:spacing w:val="-24"/>
          <w:sz w:val="30"/>
          <w:szCs w:val="30"/>
          <w:u w:val="none"/>
          <w:lang w:val="en-US" w:eastAsia="zh-CN"/>
        </w:rPr>
        <w:t>于2020年6月12日上交至我院就业处进行顶岗学分成绩评定。</w:t>
      </w:r>
      <w:r>
        <w:rPr>
          <w:rFonts w:hint="eastAsia" w:ascii="仿宋" w:hAnsi="仿宋" w:eastAsia="仿宋" w:cs="仿宋"/>
          <w:color w:val="auto"/>
          <w:spacing w:val="-24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cs="仿宋"/>
          <w:color w:val="auto"/>
          <w:spacing w:val="-24"/>
          <w:sz w:val="30"/>
          <w:szCs w:val="30"/>
          <w:u w:val="none"/>
          <w:lang w:val="en-US" w:eastAsia="zh-CN"/>
        </w:rPr>
        <w:t>(评分标准详见附件2，请学生参照附件2完善顶岗实习材料）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253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pacing w:val="-24"/>
          <w:sz w:val="30"/>
          <w:szCs w:val="30"/>
          <w:u w:val="none"/>
          <w:lang w:val="en-US" w:eastAsia="zh-CN"/>
        </w:rPr>
      </w:pPr>
      <w:r>
        <w:rPr>
          <w:rFonts w:hint="eastAsia" w:cs="仿宋"/>
          <w:b/>
          <w:bCs/>
          <w:color w:val="auto"/>
          <w:spacing w:val="-24"/>
          <w:sz w:val="30"/>
          <w:szCs w:val="30"/>
          <w:u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pacing w:val="-24"/>
          <w:sz w:val="30"/>
          <w:szCs w:val="30"/>
          <w:u w:val="none"/>
          <w:lang w:val="en-US" w:eastAsia="zh-CN"/>
        </w:rPr>
        <w:t>学生顶岗实习材料包括：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200" w:right="0" w:right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《广西培贤国际职业学院顶岗实习离校手续清单》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200" w:right="0" w:right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《广西培贤国际职业学院学生顶岗实习管理协议》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200" w:right="0" w:right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《顶岗实习学生安全责任书》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200" w:right="0" w:right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sz w:val="30"/>
          <w:szCs w:val="30"/>
        </w:rPr>
        <w:t>《学生顶岗实习承诺书》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200" w:right="0" w:right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sz w:val="30"/>
          <w:szCs w:val="30"/>
        </w:rPr>
        <w:t>《学生顶岗实习单位申请表》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200" w:right="0" w:right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sz w:val="30"/>
          <w:szCs w:val="30"/>
        </w:rPr>
        <w:t>《广西培贤国际职业学院学生顶岗实习鉴定表》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200" w:right="0" w:right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"/>
          <w:sz w:val="30"/>
          <w:szCs w:val="30"/>
        </w:rPr>
        <w:t>《普通高等学校毕业生 毕业研究生就业协议书》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200" w:right="0" w:right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注：若有就业劳动合同可以提交就业劳动复印件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200" w:right="0" w:right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</w:t>
      </w:r>
      <w:r>
        <w:rPr>
          <w:rFonts w:hint="eastAsia" w:ascii="仿宋" w:hAnsi="仿宋" w:eastAsia="仿宋" w:cs="仿宋"/>
          <w:sz w:val="30"/>
          <w:szCs w:val="30"/>
        </w:rPr>
        <w:t>《毕业生登记表》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200" w:right="0" w:right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9.</w:t>
      </w:r>
      <w:r>
        <w:rPr>
          <w:rFonts w:hint="eastAsia" w:ascii="仿宋" w:hAnsi="仿宋" w:eastAsia="仿宋" w:cs="仿宋"/>
          <w:sz w:val="30"/>
          <w:szCs w:val="30"/>
        </w:rPr>
        <w:t>《学生顶岗实习手册》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Chars="200" w:right="0" w:rightChars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10.《2020届就业推荐表》3份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04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-24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24"/>
          <w:sz w:val="30"/>
          <w:szCs w:val="30"/>
          <w:u w:val="none"/>
          <w:lang w:val="en-US" w:eastAsia="zh-CN"/>
        </w:rPr>
        <w:t>因考虑到疫情影响和学生实习实际情况，学生可采取邮寄的方式将顶岗实习材料邮寄至辅导员处，并主动做好与辅导员的沟通联系。我院就业处不接受单个学生的顶岗实习材料邮寄，学生顶岗实习材料应尽可能填写完整，需要实习单位盖章评语处，应加盖实习单位公章（部门章等、依实际情况而定）。此次顶岗实习学分成绩评定工作所收集材料</w:t>
      </w:r>
      <w:r>
        <w:rPr>
          <w:rFonts w:hint="eastAsia" w:cs="仿宋"/>
          <w:color w:val="auto"/>
          <w:spacing w:val="-24"/>
          <w:sz w:val="30"/>
          <w:szCs w:val="30"/>
          <w:u w:val="none"/>
          <w:lang w:val="en-US" w:eastAsia="zh-CN"/>
        </w:rPr>
        <w:t>中</w:t>
      </w:r>
      <w:r>
        <w:rPr>
          <w:rFonts w:hint="eastAsia" w:ascii="仿宋" w:hAnsi="仿宋" w:eastAsia="仿宋" w:cs="仿宋"/>
          <w:color w:val="auto"/>
          <w:spacing w:val="-24"/>
          <w:sz w:val="30"/>
          <w:szCs w:val="30"/>
          <w:u w:val="none"/>
          <w:lang w:val="en-US" w:eastAsia="zh-CN"/>
        </w:rPr>
        <w:t>出现特殊情况无法解决的，请联系我院就业处马域超老师</w:t>
      </w:r>
      <w:r>
        <w:rPr>
          <w:rFonts w:hint="eastAsia" w:cs="仿宋"/>
          <w:color w:val="auto"/>
          <w:spacing w:val="-24"/>
          <w:sz w:val="30"/>
          <w:szCs w:val="30"/>
          <w:u w:val="none"/>
          <w:lang w:val="en-US" w:eastAsia="zh-CN"/>
        </w:rPr>
        <w:t xml:space="preserve"> ：</w:t>
      </w:r>
      <w:r>
        <w:rPr>
          <w:rFonts w:hint="eastAsia" w:ascii="仿宋" w:hAnsi="仿宋" w:eastAsia="仿宋" w:cs="仿宋"/>
          <w:color w:val="auto"/>
          <w:spacing w:val="-24"/>
          <w:sz w:val="30"/>
          <w:szCs w:val="30"/>
          <w:u w:val="none"/>
          <w:lang w:val="en-US" w:eastAsia="zh-CN"/>
        </w:rPr>
        <w:t xml:space="preserve">0776-2630500 </w:t>
      </w:r>
      <w:r>
        <w:rPr>
          <w:rFonts w:hint="eastAsia" w:cs="仿宋"/>
          <w:color w:val="auto"/>
          <w:spacing w:val="-24"/>
          <w:sz w:val="30"/>
          <w:szCs w:val="30"/>
          <w:u w:val="none"/>
          <w:lang w:val="en-US" w:eastAsia="zh-CN"/>
        </w:rPr>
        <w:t>（2教318室）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04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-24"/>
          <w:sz w:val="30"/>
          <w:szCs w:val="30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3" w:line="360" w:lineRule="auto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cs="仿宋"/>
          <w:sz w:val="30"/>
          <w:szCs w:val="30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 w:line="360" w:lineRule="auto"/>
        <w:ind w:left="1004"/>
        <w:textAlignment w:val="auto"/>
        <w:rPr>
          <w:rStyle w:val="9"/>
          <w:rFonts w:hint="eastAsia" w:ascii="仿宋" w:hAnsi="仿宋" w:eastAsia="仿宋" w:cs="仿宋"/>
          <w:color w:val="auto"/>
          <w:spacing w:val="-24"/>
          <w:sz w:val="30"/>
          <w:szCs w:val="30"/>
          <w:u w:val="none"/>
          <w:lang w:val="en-US" w:eastAsia="zh-CN"/>
        </w:rPr>
      </w:pPr>
      <w:r>
        <w:rPr>
          <w:rStyle w:val="9"/>
          <w:rFonts w:hint="eastAsia" w:ascii="仿宋" w:hAnsi="仿宋" w:eastAsia="仿宋" w:cs="仿宋"/>
          <w:color w:val="auto"/>
          <w:spacing w:val="-24"/>
          <w:sz w:val="30"/>
          <w:szCs w:val="30"/>
          <w:u w:val="none"/>
          <w:lang w:val="en-US" w:eastAsia="zh-CN"/>
        </w:rPr>
        <w:t>《学生顶岗实习材料提交情况汇总表》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 w:line="360" w:lineRule="auto"/>
        <w:ind w:left="1004"/>
        <w:textAlignment w:val="auto"/>
        <w:rPr>
          <w:rStyle w:val="9"/>
          <w:rFonts w:hint="eastAsia" w:ascii="仿宋" w:hAnsi="仿宋" w:eastAsia="仿宋" w:cs="仿宋"/>
          <w:color w:val="auto"/>
          <w:spacing w:val="-24"/>
          <w:sz w:val="30"/>
          <w:szCs w:val="30"/>
          <w:u w:val="none"/>
          <w:lang w:val="en-US" w:eastAsia="zh-CN"/>
        </w:rPr>
      </w:pPr>
      <w:r>
        <w:rPr>
          <w:rStyle w:val="9"/>
          <w:rFonts w:hint="eastAsia" w:cs="仿宋"/>
          <w:color w:val="auto"/>
          <w:spacing w:val="-24"/>
          <w:sz w:val="30"/>
          <w:szCs w:val="30"/>
          <w:u w:val="none"/>
          <w:lang w:val="en-US" w:eastAsia="zh-CN"/>
        </w:rPr>
        <w:t>2017级学生顶岗实习评分标准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 w:line="360" w:lineRule="auto"/>
        <w:ind w:left="1599" w:right="384" w:hanging="6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 w:line="360" w:lineRule="auto"/>
        <w:ind w:left="1599" w:right="384" w:hanging="6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anchor distT="0" distB="0" distL="0" distR="0" simplePos="0" relativeHeight="251571200" behindDoc="1" locked="0" layoutInCell="1" allowOverlap="1">
            <wp:simplePos x="0" y="0"/>
            <wp:positionH relativeFrom="page">
              <wp:posOffset>4671060</wp:posOffset>
            </wp:positionH>
            <wp:positionV relativeFrom="paragraph">
              <wp:posOffset>-66040</wp:posOffset>
            </wp:positionV>
            <wp:extent cx="2005965" cy="30683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757" cy="3068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60" w:lineRule="auto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4604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广西培贤国际职业学院就业处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 w:line="360" w:lineRule="auto"/>
        <w:ind w:left="5804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pacing w:val="-51"/>
          <w:sz w:val="30"/>
          <w:szCs w:val="30"/>
        </w:rPr>
        <w:t xml:space="preserve"> 年 </w:t>
      </w:r>
      <w:r>
        <w:rPr>
          <w:rFonts w:hint="eastAsia" w:cs="仿宋"/>
          <w:spacing w:val="-51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pacing w:val="-51"/>
          <w:sz w:val="30"/>
          <w:szCs w:val="30"/>
        </w:rPr>
        <w:t xml:space="preserve">月 </w:t>
      </w:r>
      <w:r>
        <w:rPr>
          <w:rFonts w:hint="eastAsia" w:cs="仿宋"/>
          <w:spacing w:val="-51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pacing w:val="-38"/>
          <w:sz w:val="30"/>
          <w:szCs w:val="30"/>
        </w:rPr>
        <w:t>日</w:t>
      </w:r>
      <w:bookmarkStart w:id="0" w:name="_GoBack"/>
      <w:bookmarkEnd w:id="0"/>
    </w:p>
    <w:sectPr>
      <w:headerReference r:id="rId3" w:type="default"/>
      <w:pgSz w:w="11910" w:h="16840"/>
      <w:pgMar w:top="1980" w:right="1300" w:bottom="280" w:left="1420" w:header="937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1399540</wp:posOffset>
          </wp:positionH>
          <wp:positionV relativeFrom="page">
            <wp:posOffset>422910</wp:posOffset>
          </wp:positionV>
          <wp:extent cx="4538980" cy="800100"/>
          <wp:effectExtent l="0" t="0" r="1397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389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ict>
        <v:line id="_x0000_s2049" o:spid="_x0000_s2049" o:spt="20" style="position:absolute;left:0pt;margin-left:76.15pt;margin-top:99.35pt;height:0pt;width:441pt;mso-position-horizontal-relative:page;mso-position-vertical-relative:page;z-index:-251744256;mso-width-relative:page;mso-height-relative:page;" stroked="t" coordsize="21600,21600">
          <v:path arrowok="t"/>
          <v:fill focussize="0,0"/>
          <v:stroke weight="0.72pt"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C9C42B"/>
    <w:multiLevelType w:val="singleLevel"/>
    <w:tmpl w:val="BDC9C4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17F14C64"/>
    <w:rsid w:val="27272DE3"/>
    <w:rsid w:val="49053D57"/>
    <w:rsid w:val="52FB7009"/>
    <w:rsid w:val="5B1C6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0"/>
      <w:ind w:left="1607" w:right="1746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744"/>
      <w:outlineLvl w:val="2"/>
    </w:pPr>
    <w:rPr>
      <w:rFonts w:ascii="黑体" w:hAnsi="黑体" w:eastAsia="黑体" w:cs="黑体"/>
      <w:sz w:val="32"/>
      <w:szCs w:val="3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4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1426</Words>
  <Characters>1510</Characters>
  <TotalTime>4</TotalTime>
  <ScaleCrop>false</ScaleCrop>
  <LinksUpToDate>false</LinksUpToDate>
  <CharactersWithSpaces>1548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2020-05-25T07:39:00Z</dcterms:created>
  <dc:creator>大鱼海棠</dc:creator>
  <cp:lastModifiedBy>PX</cp:lastModifiedBy>
  <dcterms:modified xsi:type="dcterms:W3CDTF">2020-06-02T03:47:33Z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2020-05-25T00:00:00Z</vt:filetime>
  </property>
  <property fmtid="{D5CDD505-2E9C-101B-9397-08002B2CF9AE}" pid="5" name="KSOProductBuildVer">
    <vt:lpwstr>2052-11.1.0.9662</vt:lpwstr>
  </property>
</Properties>
</file>