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193" w:rsidRDefault="00584318">
      <w:pPr>
        <w:jc w:val="center"/>
        <w:rPr>
          <w:rFonts w:ascii="黑体" w:eastAsia="黑体" w:hAnsi="华文仿宋"/>
          <w:b/>
          <w:sz w:val="72"/>
        </w:rPr>
      </w:pPr>
      <w:r>
        <w:rPr>
          <w:rFonts w:ascii="黑体" w:eastAsia="黑体" w:hAnsi="华文仿宋" w:hint="eastAsia"/>
          <w:b/>
          <w:noProof/>
          <w:sz w:val="72"/>
        </w:rPr>
        <w:drawing>
          <wp:inline distT="0" distB="0" distL="114300" distR="114300">
            <wp:extent cx="1599565" cy="1612900"/>
            <wp:effectExtent l="0" t="0" r="635" b="6350"/>
            <wp:docPr id="35"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 descr="logo"/>
                    <pic:cNvPicPr>
                      <a:picLocks noChangeAspect="1"/>
                    </pic:cNvPicPr>
                  </pic:nvPicPr>
                  <pic:blipFill>
                    <a:blip r:embed="rId11"/>
                    <a:stretch>
                      <a:fillRect/>
                    </a:stretch>
                  </pic:blipFill>
                  <pic:spPr>
                    <a:xfrm>
                      <a:off x="0" y="0"/>
                      <a:ext cx="1599565" cy="1612900"/>
                    </a:xfrm>
                    <a:prstGeom prst="rect">
                      <a:avLst/>
                    </a:prstGeom>
                    <a:noFill/>
                    <a:ln>
                      <a:noFill/>
                    </a:ln>
                  </pic:spPr>
                </pic:pic>
              </a:graphicData>
            </a:graphic>
          </wp:inline>
        </w:drawing>
      </w:r>
    </w:p>
    <w:p w:rsidR="009A4193" w:rsidRDefault="00584318">
      <w:pPr>
        <w:jc w:val="center"/>
        <w:rPr>
          <w:rFonts w:ascii="黑体" w:eastAsia="黑体" w:hAnsi="华文仿宋"/>
          <w:b/>
          <w:sz w:val="70"/>
        </w:rPr>
      </w:pPr>
      <w:r>
        <w:rPr>
          <w:rFonts w:ascii="黑体" w:eastAsia="黑体" w:hAnsi="华文仿宋" w:hint="eastAsia"/>
          <w:b/>
          <w:sz w:val="70"/>
        </w:rPr>
        <w:t>广西培贤国际职业学院</w:t>
      </w:r>
    </w:p>
    <w:p w:rsidR="009A4193" w:rsidRDefault="009A4193">
      <w:pPr>
        <w:jc w:val="center"/>
        <w:rPr>
          <w:b/>
          <w:sz w:val="44"/>
          <w:szCs w:val="20"/>
        </w:rPr>
      </w:pPr>
    </w:p>
    <w:p w:rsidR="009A4193" w:rsidRDefault="00584318">
      <w:pPr>
        <w:spacing w:line="1000" w:lineRule="exact"/>
        <w:jc w:val="center"/>
        <w:rPr>
          <w:rFonts w:ascii="方正兰亭粗黑简体" w:eastAsia="方正兰亭粗黑简体" w:hAnsi="华文仿宋"/>
          <w:sz w:val="84"/>
          <w:szCs w:val="84"/>
        </w:rPr>
      </w:pPr>
      <w:r>
        <w:rPr>
          <w:rFonts w:ascii="方正兰亭粗黑简体" w:eastAsia="方正兰亭粗黑简体" w:hAnsi="华文仿宋" w:hint="eastAsia"/>
          <w:sz w:val="84"/>
          <w:szCs w:val="84"/>
        </w:rPr>
        <w:t>科</w:t>
      </w:r>
    </w:p>
    <w:p w:rsidR="009A4193" w:rsidRDefault="00584318">
      <w:pPr>
        <w:spacing w:line="1000" w:lineRule="exact"/>
        <w:jc w:val="center"/>
        <w:rPr>
          <w:rFonts w:ascii="方正兰亭粗黑简体" w:eastAsia="方正兰亭粗黑简体" w:hAnsi="华文仿宋"/>
          <w:sz w:val="84"/>
          <w:szCs w:val="84"/>
        </w:rPr>
      </w:pPr>
      <w:proofErr w:type="gramStart"/>
      <w:r>
        <w:rPr>
          <w:rFonts w:ascii="方正兰亭粗黑简体" w:eastAsia="方正兰亭粗黑简体" w:hAnsi="华文仿宋" w:hint="eastAsia"/>
          <w:sz w:val="84"/>
          <w:szCs w:val="84"/>
        </w:rPr>
        <w:t>研</w:t>
      </w:r>
      <w:proofErr w:type="gramEnd"/>
    </w:p>
    <w:p w:rsidR="009A4193" w:rsidRDefault="00584318">
      <w:pPr>
        <w:spacing w:line="1000" w:lineRule="exact"/>
        <w:jc w:val="center"/>
        <w:rPr>
          <w:rFonts w:ascii="方正兰亭粗黑简体" w:eastAsia="方正兰亭粗黑简体" w:hAnsi="华文仿宋"/>
          <w:sz w:val="84"/>
          <w:szCs w:val="84"/>
        </w:rPr>
      </w:pPr>
      <w:r>
        <w:rPr>
          <w:rFonts w:ascii="方正兰亭粗黑简体" w:eastAsia="方正兰亭粗黑简体" w:hAnsi="华文仿宋" w:hint="eastAsia"/>
          <w:sz w:val="84"/>
          <w:szCs w:val="84"/>
        </w:rPr>
        <w:t>管</w:t>
      </w:r>
    </w:p>
    <w:p w:rsidR="009A4193" w:rsidRDefault="00584318">
      <w:pPr>
        <w:spacing w:line="1000" w:lineRule="exact"/>
        <w:jc w:val="center"/>
        <w:rPr>
          <w:rFonts w:ascii="方正兰亭粗黑简体" w:eastAsia="方正兰亭粗黑简体" w:hAnsi="华文仿宋"/>
          <w:sz w:val="84"/>
          <w:szCs w:val="84"/>
        </w:rPr>
      </w:pPr>
      <w:r>
        <w:rPr>
          <w:rFonts w:ascii="方正兰亭粗黑简体" w:eastAsia="方正兰亭粗黑简体" w:hAnsi="华文仿宋" w:hint="eastAsia"/>
          <w:sz w:val="84"/>
          <w:szCs w:val="84"/>
        </w:rPr>
        <w:t>理</w:t>
      </w:r>
    </w:p>
    <w:p w:rsidR="009A4193" w:rsidRDefault="00584318">
      <w:pPr>
        <w:spacing w:line="1000" w:lineRule="exact"/>
        <w:jc w:val="center"/>
        <w:rPr>
          <w:rFonts w:ascii="方正兰亭粗黑简体" w:eastAsia="方正兰亭粗黑简体" w:hAnsi="华文仿宋"/>
          <w:sz w:val="84"/>
          <w:szCs w:val="84"/>
        </w:rPr>
      </w:pPr>
      <w:r>
        <w:rPr>
          <w:rFonts w:ascii="方正兰亭粗黑简体" w:eastAsia="方正兰亭粗黑简体" w:hAnsi="华文仿宋" w:hint="eastAsia"/>
          <w:sz w:val="84"/>
          <w:szCs w:val="84"/>
        </w:rPr>
        <w:t>制</w:t>
      </w:r>
    </w:p>
    <w:p w:rsidR="009A4193" w:rsidRDefault="00584318">
      <w:pPr>
        <w:spacing w:line="1000" w:lineRule="exact"/>
        <w:jc w:val="center"/>
        <w:rPr>
          <w:rFonts w:ascii="方正兰亭粗黑简体" w:eastAsia="方正兰亭粗黑简体" w:hAnsi="华文仿宋"/>
          <w:sz w:val="84"/>
          <w:szCs w:val="84"/>
        </w:rPr>
      </w:pPr>
      <w:r>
        <w:rPr>
          <w:rFonts w:ascii="方正兰亭粗黑简体" w:eastAsia="方正兰亭粗黑简体" w:hAnsi="华文仿宋" w:hint="eastAsia"/>
          <w:sz w:val="84"/>
          <w:szCs w:val="84"/>
        </w:rPr>
        <w:t>度</w:t>
      </w:r>
    </w:p>
    <w:p w:rsidR="009A4193" w:rsidRDefault="00584318">
      <w:pPr>
        <w:spacing w:line="1000" w:lineRule="exact"/>
        <w:jc w:val="center"/>
        <w:rPr>
          <w:rFonts w:ascii="方正兰亭粗黑简体" w:eastAsia="方正兰亭粗黑简体" w:hAnsi="华文仿宋"/>
          <w:sz w:val="84"/>
          <w:szCs w:val="84"/>
        </w:rPr>
      </w:pPr>
      <w:r>
        <w:rPr>
          <w:rFonts w:ascii="方正兰亭粗黑简体" w:eastAsia="方正兰亭粗黑简体" w:hAnsi="华文仿宋" w:hint="eastAsia"/>
          <w:sz w:val="84"/>
          <w:szCs w:val="84"/>
        </w:rPr>
        <w:t>汇</w:t>
      </w:r>
    </w:p>
    <w:p w:rsidR="009A4193" w:rsidRDefault="00584318">
      <w:pPr>
        <w:spacing w:line="1000" w:lineRule="exact"/>
        <w:jc w:val="center"/>
        <w:rPr>
          <w:rFonts w:ascii="方正兰亭粗黑简体" w:eastAsia="方正兰亭粗黑简体" w:hAnsi="华文仿宋"/>
          <w:sz w:val="72"/>
          <w:szCs w:val="72"/>
        </w:rPr>
      </w:pPr>
      <w:r>
        <w:rPr>
          <w:rFonts w:ascii="方正兰亭粗黑简体" w:eastAsia="方正兰亭粗黑简体" w:hAnsi="华文仿宋" w:hint="eastAsia"/>
          <w:sz w:val="84"/>
          <w:szCs w:val="84"/>
        </w:rPr>
        <w:t>编</w:t>
      </w:r>
    </w:p>
    <w:p w:rsidR="009A4193" w:rsidRDefault="009A4193">
      <w:pPr>
        <w:jc w:val="center"/>
        <w:rPr>
          <w:rFonts w:eastAsia="黑体"/>
          <w:b/>
          <w:sz w:val="40"/>
          <w:szCs w:val="40"/>
        </w:rPr>
      </w:pPr>
    </w:p>
    <w:p w:rsidR="009A4193" w:rsidRDefault="00584318">
      <w:pPr>
        <w:jc w:val="center"/>
        <w:rPr>
          <w:rFonts w:eastAsia="黑体"/>
          <w:b/>
          <w:sz w:val="44"/>
          <w:szCs w:val="44"/>
        </w:rPr>
      </w:pPr>
      <w:r>
        <w:rPr>
          <w:rFonts w:eastAsia="黑体" w:hint="eastAsia"/>
          <w:b/>
          <w:sz w:val="44"/>
          <w:szCs w:val="44"/>
        </w:rPr>
        <w:t>（</w:t>
      </w:r>
      <w:r>
        <w:rPr>
          <w:rFonts w:eastAsia="黑体" w:hint="eastAsia"/>
          <w:b/>
          <w:sz w:val="44"/>
          <w:szCs w:val="44"/>
        </w:rPr>
        <w:t>201</w:t>
      </w:r>
      <w:r>
        <w:rPr>
          <w:rFonts w:eastAsia="黑体" w:hint="eastAsia"/>
          <w:b/>
          <w:sz w:val="44"/>
          <w:szCs w:val="44"/>
        </w:rPr>
        <w:t>9</w:t>
      </w:r>
      <w:r>
        <w:rPr>
          <w:rFonts w:eastAsia="黑体" w:hint="eastAsia"/>
          <w:b/>
          <w:sz w:val="44"/>
          <w:szCs w:val="44"/>
        </w:rPr>
        <w:t>年修订版）</w:t>
      </w:r>
    </w:p>
    <w:sdt>
      <w:sdtPr>
        <w:rPr>
          <w:lang w:val="zh-CN"/>
        </w:rPr>
        <w:id w:val="1887528436"/>
        <w:docPartObj>
          <w:docPartGallery w:val="Table of Contents"/>
          <w:docPartUnique/>
        </w:docPartObj>
      </w:sdtPr>
      <w:sdtEndPr>
        <w:rPr>
          <w:rFonts w:ascii="仿宋" w:eastAsia="仿宋" w:hAnsi="仿宋"/>
          <w:b/>
          <w:bCs/>
          <w:sz w:val="32"/>
          <w:szCs w:val="32"/>
        </w:rPr>
      </w:sdtEndPr>
      <w:sdtContent>
        <w:p w:rsidR="009A4193" w:rsidRDefault="00584318">
          <w:pPr>
            <w:spacing w:afterLines="50" w:after="156"/>
            <w:jc w:val="center"/>
            <w:rPr>
              <w:rFonts w:ascii="方正小标宋简体" w:eastAsia="方正小标宋简体" w:hAnsi="方正小标宋简体" w:cs="方正小标宋简体"/>
              <w:bCs/>
              <w:sz w:val="44"/>
              <w:szCs w:val="44"/>
              <w:lang w:val="zh-CN"/>
            </w:rPr>
          </w:pPr>
          <w:r w:rsidRPr="003310AE">
            <w:rPr>
              <w:rFonts w:ascii="方正小标宋简体" w:eastAsia="方正小标宋简体" w:hAnsi="方正小标宋简体" w:cs="方正小标宋简体" w:hint="eastAsia"/>
              <w:bCs/>
              <w:sz w:val="36"/>
              <w:szCs w:val="44"/>
              <w:lang w:val="zh-CN"/>
            </w:rPr>
            <w:t>目录</w:t>
          </w:r>
        </w:p>
        <w:p w:rsidR="009A4193" w:rsidRDefault="009A4193">
          <w:pPr>
            <w:rPr>
              <w:lang w:val="zh-CN"/>
            </w:rPr>
          </w:pPr>
        </w:p>
        <w:p w:rsidR="003310AE" w:rsidRPr="003310AE" w:rsidRDefault="00584318" w:rsidP="003310AE">
          <w:pPr>
            <w:pStyle w:val="10"/>
            <w:tabs>
              <w:tab w:val="right" w:leader="dot" w:pos="8296"/>
            </w:tabs>
            <w:spacing w:beforeLines="100" w:before="312"/>
            <w:rPr>
              <w:rFonts w:ascii="仿宋" w:eastAsia="仿宋" w:hAnsi="仿宋"/>
              <w:noProof/>
              <w:sz w:val="28"/>
              <w:szCs w:val="28"/>
            </w:rPr>
          </w:pPr>
          <w:r>
            <w:rPr>
              <w:rFonts w:ascii="仿宋" w:eastAsia="仿宋" w:hAnsi="仿宋"/>
              <w:sz w:val="32"/>
              <w:szCs w:val="32"/>
            </w:rPr>
            <w:fldChar w:fldCharType="begin"/>
          </w:r>
          <w:r>
            <w:rPr>
              <w:rFonts w:ascii="仿宋" w:eastAsia="仿宋" w:hAnsi="仿宋"/>
              <w:sz w:val="32"/>
              <w:szCs w:val="32"/>
            </w:rPr>
            <w:instrText xml:space="preserve"> TOC \o "1-3" \h \z \u </w:instrText>
          </w:r>
          <w:r>
            <w:rPr>
              <w:rFonts w:ascii="仿宋" w:eastAsia="仿宋" w:hAnsi="仿宋"/>
              <w:sz w:val="32"/>
              <w:szCs w:val="32"/>
            </w:rPr>
            <w:fldChar w:fldCharType="separate"/>
          </w:r>
          <w:hyperlink w:anchor="_Toc13664452" w:history="1">
            <w:r w:rsidR="003310AE" w:rsidRPr="003310AE">
              <w:rPr>
                <w:rStyle w:val="a8"/>
                <w:rFonts w:ascii="仿宋" w:eastAsia="仿宋" w:hAnsi="仿宋" w:cs="方正小标宋简体" w:hint="eastAsia"/>
                <w:noProof/>
                <w:sz w:val="28"/>
                <w:szCs w:val="28"/>
              </w:rPr>
              <w:t>广西培贤国际职业学院学术委员会章程</w:t>
            </w:r>
            <w:r w:rsidR="003310AE" w:rsidRPr="003310AE">
              <w:rPr>
                <w:rFonts w:ascii="仿宋" w:eastAsia="仿宋" w:hAnsi="仿宋"/>
                <w:noProof/>
                <w:webHidden/>
                <w:sz w:val="28"/>
                <w:szCs w:val="28"/>
              </w:rPr>
              <w:tab/>
            </w:r>
            <w:r w:rsidR="003310AE" w:rsidRPr="003310AE">
              <w:rPr>
                <w:rFonts w:ascii="仿宋" w:eastAsia="仿宋" w:hAnsi="仿宋"/>
                <w:noProof/>
                <w:webHidden/>
                <w:sz w:val="28"/>
                <w:szCs w:val="28"/>
              </w:rPr>
              <w:fldChar w:fldCharType="begin"/>
            </w:r>
            <w:r w:rsidR="003310AE" w:rsidRPr="003310AE">
              <w:rPr>
                <w:rFonts w:ascii="仿宋" w:eastAsia="仿宋" w:hAnsi="仿宋"/>
                <w:noProof/>
                <w:webHidden/>
                <w:sz w:val="28"/>
                <w:szCs w:val="28"/>
              </w:rPr>
              <w:instrText xml:space="preserve"> PAGEREF _Toc13664452 \h </w:instrText>
            </w:r>
            <w:r w:rsidR="003310AE" w:rsidRPr="003310AE">
              <w:rPr>
                <w:rFonts w:ascii="仿宋" w:eastAsia="仿宋" w:hAnsi="仿宋"/>
                <w:noProof/>
                <w:webHidden/>
                <w:sz w:val="28"/>
                <w:szCs w:val="28"/>
              </w:rPr>
            </w:r>
            <w:r w:rsidR="003310AE" w:rsidRPr="003310AE">
              <w:rPr>
                <w:rFonts w:ascii="仿宋" w:eastAsia="仿宋" w:hAnsi="仿宋"/>
                <w:noProof/>
                <w:webHidden/>
                <w:sz w:val="28"/>
                <w:szCs w:val="28"/>
              </w:rPr>
              <w:fldChar w:fldCharType="separate"/>
            </w:r>
            <w:r w:rsidR="003310AE" w:rsidRPr="003310AE">
              <w:rPr>
                <w:rFonts w:ascii="仿宋" w:eastAsia="仿宋" w:hAnsi="仿宋"/>
                <w:noProof/>
                <w:webHidden/>
                <w:sz w:val="28"/>
                <w:szCs w:val="28"/>
              </w:rPr>
              <w:t>3</w:t>
            </w:r>
            <w:r w:rsidR="003310AE" w:rsidRPr="003310AE">
              <w:rPr>
                <w:rFonts w:ascii="仿宋" w:eastAsia="仿宋" w:hAnsi="仿宋"/>
                <w:noProof/>
                <w:webHidden/>
                <w:sz w:val="28"/>
                <w:szCs w:val="28"/>
              </w:rPr>
              <w:fldChar w:fldCharType="end"/>
            </w:r>
          </w:hyperlink>
        </w:p>
        <w:p w:rsidR="003310AE" w:rsidRPr="003310AE" w:rsidRDefault="003310AE" w:rsidP="003310AE">
          <w:pPr>
            <w:pStyle w:val="10"/>
            <w:tabs>
              <w:tab w:val="right" w:leader="dot" w:pos="8296"/>
            </w:tabs>
            <w:spacing w:beforeLines="100" w:before="312"/>
            <w:rPr>
              <w:rFonts w:ascii="仿宋" w:eastAsia="仿宋" w:hAnsi="仿宋"/>
              <w:noProof/>
              <w:sz w:val="28"/>
              <w:szCs w:val="28"/>
            </w:rPr>
          </w:pPr>
          <w:hyperlink w:anchor="_Toc13664453" w:history="1">
            <w:r w:rsidRPr="003310AE">
              <w:rPr>
                <w:rStyle w:val="a8"/>
                <w:rFonts w:ascii="仿宋" w:eastAsia="仿宋" w:hAnsi="仿宋" w:cs="方正小标宋简体" w:hint="eastAsia"/>
                <w:noProof/>
                <w:sz w:val="28"/>
                <w:szCs w:val="28"/>
              </w:rPr>
              <w:t>关于调整广西培贤国际职业学院</w:t>
            </w:r>
          </w:hyperlink>
          <w:hyperlink w:anchor="_Toc13664454" w:history="1">
            <w:r w:rsidRPr="003310AE">
              <w:rPr>
                <w:rStyle w:val="a8"/>
                <w:rFonts w:ascii="仿宋" w:eastAsia="仿宋" w:hAnsi="仿宋" w:cs="方正小标宋简体" w:hint="eastAsia"/>
                <w:noProof/>
                <w:sz w:val="28"/>
                <w:szCs w:val="28"/>
              </w:rPr>
              <w:t>学术委员会成员的通知</w:t>
            </w:r>
            <w:r w:rsidRPr="003310AE">
              <w:rPr>
                <w:rFonts w:ascii="仿宋" w:eastAsia="仿宋" w:hAnsi="仿宋"/>
                <w:noProof/>
                <w:webHidden/>
                <w:sz w:val="28"/>
                <w:szCs w:val="28"/>
              </w:rPr>
              <w:tab/>
            </w:r>
            <w:r w:rsidRPr="003310AE">
              <w:rPr>
                <w:rFonts w:ascii="仿宋" w:eastAsia="仿宋" w:hAnsi="仿宋"/>
                <w:noProof/>
                <w:webHidden/>
                <w:sz w:val="28"/>
                <w:szCs w:val="28"/>
              </w:rPr>
              <w:fldChar w:fldCharType="begin"/>
            </w:r>
            <w:r w:rsidRPr="003310AE">
              <w:rPr>
                <w:rFonts w:ascii="仿宋" w:eastAsia="仿宋" w:hAnsi="仿宋"/>
                <w:noProof/>
                <w:webHidden/>
                <w:sz w:val="28"/>
                <w:szCs w:val="28"/>
              </w:rPr>
              <w:instrText xml:space="preserve"> PAGEREF _Toc13664454 \h </w:instrText>
            </w:r>
            <w:r w:rsidRPr="003310AE">
              <w:rPr>
                <w:rFonts w:ascii="仿宋" w:eastAsia="仿宋" w:hAnsi="仿宋"/>
                <w:noProof/>
                <w:webHidden/>
                <w:sz w:val="28"/>
                <w:szCs w:val="28"/>
              </w:rPr>
            </w:r>
            <w:r w:rsidRPr="003310AE">
              <w:rPr>
                <w:rFonts w:ascii="仿宋" w:eastAsia="仿宋" w:hAnsi="仿宋"/>
                <w:noProof/>
                <w:webHidden/>
                <w:sz w:val="28"/>
                <w:szCs w:val="28"/>
              </w:rPr>
              <w:fldChar w:fldCharType="separate"/>
            </w:r>
            <w:r w:rsidRPr="003310AE">
              <w:rPr>
                <w:rFonts w:ascii="仿宋" w:eastAsia="仿宋" w:hAnsi="仿宋"/>
                <w:noProof/>
                <w:webHidden/>
                <w:sz w:val="28"/>
                <w:szCs w:val="28"/>
              </w:rPr>
              <w:t>7</w:t>
            </w:r>
            <w:r w:rsidRPr="003310AE">
              <w:rPr>
                <w:rFonts w:ascii="仿宋" w:eastAsia="仿宋" w:hAnsi="仿宋"/>
                <w:noProof/>
                <w:webHidden/>
                <w:sz w:val="28"/>
                <w:szCs w:val="28"/>
              </w:rPr>
              <w:fldChar w:fldCharType="end"/>
            </w:r>
          </w:hyperlink>
        </w:p>
        <w:p w:rsidR="003310AE" w:rsidRPr="003310AE" w:rsidRDefault="003310AE" w:rsidP="003310AE">
          <w:pPr>
            <w:pStyle w:val="10"/>
            <w:tabs>
              <w:tab w:val="right" w:leader="dot" w:pos="8296"/>
            </w:tabs>
            <w:spacing w:beforeLines="100" w:before="312"/>
            <w:rPr>
              <w:rFonts w:ascii="仿宋" w:eastAsia="仿宋" w:hAnsi="仿宋"/>
              <w:noProof/>
              <w:sz w:val="28"/>
              <w:szCs w:val="28"/>
            </w:rPr>
          </w:pPr>
          <w:hyperlink w:anchor="_Toc13664455" w:history="1">
            <w:r w:rsidRPr="003310AE">
              <w:rPr>
                <w:rStyle w:val="a8"/>
                <w:rFonts w:ascii="仿宋" w:eastAsia="仿宋" w:hAnsi="仿宋" w:cs="方正小标宋简体" w:hint="eastAsia"/>
                <w:noProof/>
                <w:sz w:val="28"/>
                <w:szCs w:val="28"/>
              </w:rPr>
              <w:t>广西培贤国际职业学院科研工作开展方案</w:t>
            </w:r>
            <w:r w:rsidRPr="003310AE">
              <w:rPr>
                <w:rFonts w:ascii="仿宋" w:eastAsia="仿宋" w:hAnsi="仿宋"/>
                <w:noProof/>
                <w:webHidden/>
                <w:sz w:val="28"/>
                <w:szCs w:val="28"/>
              </w:rPr>
              <w:tab/>
            </w:r>
            <w:r w:rsidRPr="003310AE">
              <w:rPr>
                <w:rFonts w:ascii="仿宋" w:eastAsia="仿宋" w:hAnsi="仿宋"/>
                <w:noProof/>
                <w:webHidden/>
                <w:sz w:val="28"/>
                <w:szCs w:val="28"/>
              </w:rPr>
              <w:fldChar w:fldCharType="begin"/>
            </w:r>
            <w:r w:rsidRPr="003310AE">
              <w:rPr>
                <w:rFonts w:ascii="仿宋" w:eastAsia="仿宋" w:hAnsi="仿宋"/>
                <w:noProof/>
                <w:webHidden/>
                <w:sz w:val="28"/>
                <w:szCs w:val="28"/>
              </w:rPr>
              <w:instrText xml:space="preserve"> PAGEREF _Toc13664455 \h </w:instrText>
            </w:r>
            <w:r w:rsidRPr="003310AE">
              <w:rPr>
                <w:rFonts w:ascii="仿宋" w:eastAsia="仿宋" w:hAnsi="仿宋"/>
                <w:noProof/>
                <w:webHidden/>
                <w:sz w:val="28"/>
                <w:szCs w:val="28"/>
              </w:rPr>
            </w:r>
            <w:r w:rsidRPr="003310AE">
              <w:rPr>
                <w:rFonts w:ascii="仿宋" w:eastAsia="仿宋" w:hAnsi="仿宋"/>
                <w:noProof/>
                <w:webHidden/>
                <w:sz w:val="28"/>
                <w:szCs w:val="28"/>
              </w:rPr>
              <w:fldChar w:fldCharType="separate"/>
            </w:r>
            <w:r w:rsidRPr="003310AE">
              <w:rPr>
                <w:rFonts w:ascii="仿宋" w:eastAsia="仿宋" w:hAnsi="仿宋"/>
                <w:noProof/>
                <w:webHidden/>
                <w:sz w:val="28"/>
                <w:szCs w:val="28"/>
              </w:rPr>
              <w:t>8</w:t>
            </w:r>
            <w:r w:rsidRPr="003310AE">
              <w:rPr>
                <w:rFonts w:ascii="仿宋" w:eastAsia="仿宋" w:hAnsi="仿宋"/>
                <w:noProof/>
                <w:webHidden/>
                <w:sz w:val="28"/>
                <w:szCs w:val="28"/>
              </w:rPr>
              <w:fldChar w:fldCharType="end"/>
            </w:r>
          </w:hyperlink>
        </w:p>
        <w:p w:rsidR="003310AE" w:rsidRPr="003310AE" w:rsidRDefault="003310AE" w:rsidP="003310AE">
          <w:pPr>
            <w:pStyle w:val="10"/>
            <w:tabs>
              <w:tab w:val="right" w:leader="dot" w:pos="8296"/>
            </w:tabs>
            <w:spacing w:beforeLines="100" w:before="312"/>
            <w:rPr>
              <w:rFonts w:ascii="仿宋" w:eastAsia="仿宋" w:hAnsi="仿宋"/>
              <w:noProof/>
              <w:sz w:val="28"/>
              <w:szCs w:val="28"/>
            </w:rPr>
          </w:pPr>
          <w:hyperlink w:anchor="_Toc13664456" w:history="1">
            <w:r w:rsidRPr="003310AE">
              <w:rPr>
                <w:rStyle w:val="a8"/>
                <w:rFonts w:ascii="仿宋" w:eastAsia="仿宋" w:hAnsi="仿宋" w:cs="方正小标宋简体" w:hint="eastAsia"/>
                <w:noProof/>
                <w:sz w:val="28"/>
                <w:szCs w:val="28"/>
              </w:rPr>
              <w:t>广西培贤国际职业学院科研管理条例</w:t>
            </w:r>
            <w:r w:rsidRPr="003310AE">
              <w:rPr>
                <w:rFonts w:ascii="仿宋" w:eastAsia="仿宋" w:hAnsi="仿宋"/>
                <w:noProof/>
                <w:webHidden/>
                <w:sz w:val="28"/>
                <w:szCs w:val="28"/>
              </w:rPr>
              <w:tab/>
            </w:r>
            <w:r w:rsidRPr="003310AE">
              <w:rPr>
                <w:rFonts w:ascii="仿宋" w:eastAsia="仿宋" w:hAnsi="仿宋"/>
                <w:noProof/>
                <w:webHidden/>
                <w:sz w:val="28"/>
                <w:szCs w:val="28"/>
              </w:rPr>
              <w:fldChar w:fldCharType="begin"/>
            </w:r>
            <w:r w:rsidRPr="003310AE">
              <w:rPr>
                <w:rFonts w:ascii="仿宋" w:eastAsia="仿宋" w:hAnsi="仿宋"/>
                <w:noProof/>
                <w:webHidden/>
                <w:sz w:val="28"/>
                <w:szCs w:val="28"/>
              </w:rPr>
              <w:instrText xml:space="preserve"> PAGEREF _Toc13664456 \h </w:instrText>
            </w:r>
            <w:r w:rsidRPr="003310AE">
              <w:rPr>
                <w:rFonts w:ascii="仿宋" w:eastAsia="仿宋" w:hAnsi="仿宋"/>
                <w:noProof/>
                <w:webHidden/>
                <w:sz w:val="28"/>
                <w:szCs w:val="28"/>
              </w:rPr>
            </w:r>
            <w:r w:rsidRPr="003310AE">
              <w:rPr>
                <w:rFonts w:ascii="仿宋" w:eastAsia="仿宋" w:hAnsi="仿宋"/>
                <w:noProof/>
                <w:webHidden/>
                <w:sz w:val="28"/>
                <w:szCs w:val="28"/>
              </w:rPr>
              <w:fldChar w:fldCharType="separate"/>
            </w:r>
            <w:r w:rsidRPr="003310AE">
              <w:rPr>
                <w:rFonts w:ascii="仿宋" w:eastAsia="仿宋" w:hAnsi="仿宋"/>
                <w:noProof/>
                <w:webHidden/>
                <w:sz w:val="28"/>
                <w:szCs w:val="28"/>
              </w:rPr>
              <w:t>13</w:t>
            </w:r>
            <w:r w:rsidRPr="003310AE">
              <w:rPr>
                <w:rFonts w:ascii="仿宋" w:eastAsia="仿宋" w:hAnsi="仿宋"/>
                <w:noProof/>
                <w:webHidden/>
                <w:sz w:val="28"/>
                <w:szCs w:val="28"/>
              </w:rPr>
              <w:fldChar w:fldCharType="end"/>
            </w:r>
          </w:hyperlink>
        </w:p>
        <w:p w:rsidR="003310AE" w:rsidRPr="003310AE" w:rsidRDefault="003310AE" w:rsidP="003310AE">
          <w:pPr>
            <w:pStyle w:val="10"/>
            <w:tabs>
              <w:tab w:val="right" w:leader="dot" w:pos="8296"/>
            </w:tabs>
            <w:spacing w:beforeLines="100" w:before="312"/>
            <w:rPr>
              <w:rFonts w:ascii="仿宋" w:eastAsia="仿宋" w:hAnsi="仿宋"/>
              <w:noProof/>
              <w:sz w:val="28"/>
              <w:szCs w:val="28"/>
            </w:rPr>
          </w:pPr>
          <w:hyperlink w:anchor="_Toc13664459" w:history="1">
            <w:r w:rsidRPr="003310AE">
              <w:rPr>
                <w:rStyle w:val="a8"/>
                <w:rFonts w:ascii="仿宋" w:eastAsia="仿宋" w:hAnsi="仿宋" w:cs="方正小标宋简体" w:hint="eastAsia"/>
                <w:noProof/>
                <w:sz w:val="28"/>
                <w:szCs w:val="28"/>
              </w:rPr>
              <w:t>广西培贤国际职业学院</w:t>
            </w:r>
            <w:r w:rsidRPr="003310AE">
              <w:rPr>
                <w:rFonts w:ascii="仿宋" w:eastAsia="仿宋" w:hAnsi="仿宋"/>
                <w:noProof/>
                <w:webHidden/>
                <w:sz w:val="28"/>
                <w:szCs w:val="28"/>
              </w:rPr>
              <w:tab/>
            </w:r>
            <w:r w:rsidRPr="003310AE">
              <w:rPr>
                <w:rFonts w:ascii="仿宋" w:eastAsia="仿宋" w:hAnsi="仿宋"/>
                <w:noProof/>
                <w:webHidden/>
                <w:sz w:val="28"/>
                <w:szCs w:val="28"/>
              </w:rPr>
              <w:fldChar w:fldCharType="begin"/>
            </w:r>
            <w:r w:rsidRPr="003310AE">
              <w:rPr>
                <w:rFonts w:ascii="仿宋" w:eastAsia="仿宋" w:hAnsi="仿宋"/>
                <w:noProof/>
                <w:webHidden/>
                <w:sz w:val="28"/>
                <w:szCs w:val="28"/>
              </w:rPr>
              <w:instrText xml:space="preserve"> PAGEREF _Toc13664459 \h </w:instrText>
            </w:r>
            <w:r w:rsidRPr="003310AE">
              <w:rPr>
                <w:rFonts w:ascii="仿宋" w:eastAsia="仿宋" w:hAnsi="仿宋"/>
                <w:noProof/>
                <w:webHidden/>
                <w:sz w:val="28"/>
                <w:szCs w:val="28"/>
              </w:rPr>
            </w:r>
            <w:r w:rsidRPr="003310AE">
              <w:rPr>
                <w:rFonts w:ascii="仿宋" w:eastAsia="仿宋" w:hAnsi="仿宋"/>
                <w:noProof/>
                <w:webHidden/>
                <w:sz w:val="28"/>
                <w:szCs w:val="28"/>
              </w:rPr>
              <w:fldChar w:fldCharType="separate"/>
            </w:r>
            <w:r w:rsidRPr="003310AE">
              <w:rPr>
                <w:rFonts w:ascii="仿宋" w:eastAsia="仿宋" w:hAnsi="仿宋"/>
                <w:noProof/>
                <w:webHidden/>
                <w:sz w:val="28"/>
                <w:szCs w:val="28"/>
              </w:rPr>
              <w:t>21</w:t>
            </w:r>
            <w:r w:rsidRPr="003310AE">
              <w:rPr>
                <w:rFonts w:ascii="仿宋" w:eastAsia="仿宋" w:hAnsi="仿宋"/>
                <w:noProof/>
                <w:webHidden/>
                <w:sz w:val="28"/>
                <w:szCs w:val="28"/>
              </w:rPr>
              <w:fldChar w:fldCharType="end"/>
            </w:r>
          </w:hyperlink>
        </w:p>
        <w:p w:rsidR="003310AE" w:rsidRPr="003310AE" w:rsidRDefault="003310AE" w:rsidP="003310AE">
          <w:pPr>
            <w:pStyle w:val="10"/>
            <w:tabs>
              <w:tab w:val="right" w:leader="dot" w:pos="8296"/>
            </w:tabs>
            <w:spacing w:beforeLines="100" w:before="312"/>
            <w:rPr>
              <w:rFonts w:ascii="仿宋" w:eastAsia="仿宋" w:hAnsi="仿宋"/>
              <w:noProof/>
              <w:sz w:val="28"/>
              <w:szCs w:val="28"/>
            </w:rPr>
          </w:pPr>
          <w:hyperlink w:anchor="_Toc13664460" w:history="1">
            <w:r w:rsidRPr="003310AE">
              <w:rPr>
                <w:rStyle w:val="a8"/>
                <w:rFonts w:ascii="仿宋" w:eastAsia="仿宋" w:hAnsi="仿宋" w:cs="方正小标宋简体" w:hint="eastAsia"/>
                <w:noProof/>
                <w:sz w:val="28"/>
                <w:szCs w:val="28"/>
              </w:rPr>
              <w:t>科研经费使用与报销管理办法（试行）</w:t>
            </w:r>
            <w:r w:rsidRPr="003310AE">
              <w:rPr>
                <w:rFonts w:ascii="仿宋" w:eastAsia="仿宋" w:hAnsi="仿宋"/>
                <w:noProof/>
                <w:webHidden/>
                <w:sz w:val="28"/>
                <w:szCs w:val="28"/>
              </w:rPr>
              <w:tab/>
            </w:r>
            <w:r w:rsidRPr="003310AE">
              <w:rPr>
                <w:rFonts w:ascii="仿宋" w:eastAsia="仿宋" w:hAnsi="仿宋"/>
                <w:noProof/>
                <w:webHidden/>
                <w:sz w:val="28"/>
                <w:szCs w:val="28"/>
              </w:rPr>
              <w:fldChar w:fldCharType="begin"/>
            </w:r>
            <w:r w:rsidRPr="003310AE">
              <w:rPr>
                <w:rFonts w:ascii="仿宋" w:eastAsia="仿宋" w:hAnsi="仿宋"/>
                <w:noProof/>
                <w:webHidden/>
                <w:sz w:val="28"/>
                <w:szCs w:val="28"/>
              </w:rPr>
              <w:instrText xml:space="preserve"> PAGEREF _Toc13664460 \h </w:instrText>
            </w:r>
            <w:r w:rsidRPr="003310AE">
              <w:rPr>
                <w:rFonts w:ascii="仿宋" w:eastAsia="仿宋" w:hAnsi="仿宋"/>
                <w:noProof/>
                <w:webHidden/>
                <w:sz w:val="28"/>
                <w:szCs w:val="28"/>
              </w:rPr>
            </w:r>
            <w:r w:rsidRPr="003310AE">
              <w:rPr>
                <w:rFonts w:ascii="仿宋" w:eastAsia="仿宋" w:hAnsi="仿宋"/>
                <w:noProof/>
                <w:webHidden/>
                <w:sz w:val="28"/>
                <w:szCs w:val="28"/>
              </w:rPr>
              <w:fldChar w:fldCharType="separate"/>
            </w:r>
            <w:r w:rsidRPr="003310AE">
              <w:rPr>
                <w:rFonts w:ascii="仿宋" w:eastAsia="仿宋" w:hAnsi="仿宋"/>
                <w:noProof/>
                <w:webHidden/>
                <w:sz w:val="28"/>
                <w:szCs w:val="28"/>
              </w:rPr>
              <w:t>21</w:t>
            </w:r>
            <w:r w:rsidRPr="003310AE">
              <w:rPr>
                <w:rFonts w:ascii="仿宋" w:eastAsia="仿宋" w:hAnsi="仿宋"/>
                <w:noProof/>
                <w:webHidden/>
                <w:sz w:val="28"/>
                <w:szCs w:val="28"/>
              </w:rPr>
              <w:fldChar w:fldCharType="end"/>
            </w:r>
          </w:hyperlink>
        </w:p>
        <w:p w:rsidR="003310AE" w:rsidRPr="003310AE" w:rsidRDefault="003310AE" w:rsidP="003310AE">
          <w:pPr>
            <w:pStyle w:val="10"/>
            <w:tabs>
              <w:tab w:val="right" w:leader="dot" w:pos="8296"/>
            </w:tabs>
            <w:spacing w:beforeLines="100" w:before="312"/>
            <w:rPr>
              <w:rFonts w:ascii="仿宋" w:eastAsia="仿宋" w:hAnsi="仿宋"/>
              <w:noProof/>
              <w:sz w:val="28"/>
              <w:szCs w:val="28"/>
            </w:rPr>
          </w:pPr>
          <w:hyperlink w:anchor="_Toc13664461" w:history="1">
            <w:r w:rsidRPr="003310AE">
              <w:rPr>
                <w:rStyle w:val="a8"/>
                <w:rFonts w:ascii="仿宋" w:eastAsia="仿宋" w:hAnsi="仿宋" w:cs="方正小标宋简体" w:hint="eastAsia"/>
                <w:noProof/>
                <w:sz w:val="28"/>
                <w:szCs w:val="28"/>
              </w:rPr>
              <w:t>广西培贤国际职业学院</w:t>
            </w:r>
            <w:r w:rsidRPr="003310AE">
              <w:rPr>
                <w:rFonts w:ascii="仿宋" w:eastAsia="仿宋" w:hAnsi="仿宋"/>
                <w:noProof/>
                <w:webHidden/>
                <w:sz w:val="28"/>
                <w:szCs w:val="28"/>
              </w:rPr>
              <w:tab/>
            </w:r>
            <w:r w:rsidRPr="003310AE">
              <w:rPr>
                <w:rFonts w:ascii="仿宋" w:eastAsia="仿宋" w:hAnsi="仿宋"/>
                <w:noProof/>
                <w:webHidden/>
                <w:sz w:val="28"/>
                <w:szCs w:val="28"/>
              </w:rPr>
              <w:fldChar w:fldCharType="begin"/>
            </w:r>
            <w:r w:rsidRPr="003310AE">
              <w:rPr>
                <w:rFonts w:ascii="仿宋" w:eastAsia="仿宋" w:hAnsi="仿宋"/>
                <w:noProof/>
                <w:webHidden/>
                <w:sz w:val="28"/>
                <w:szCs w:val="28"/>
              </w:rPr>
              <w:instrText xml:space="preserve"> PAGEREF _Toc13664461 \h </w:instrText>
            </w:r>
            <w:r w:rsidRPr="003310AE">
              <w:rPr>
                <w:rFonts w:ascii="仿宋" w:eastAsia="仿宋" w:hAnsi="仿宋"/>
                <w:noProof/>
                <w:webHidden/>
                <w:sz w:val="28"/>
                <w:szCs w:val="28"/>
              </w:rPr>
            </w:r>
            <w:r w:rsidRPr="003310AE">
              <w:rPr>
                <w:rFonts w:ascii="仿宋" w:eastAsia="仿宋" w:hAnsi="仿宋"/>
                <w:noProof/>
                <w:webHidden/>
                <w:sz w:val="28"/>
                <w:szCs w:val="28"/>
              </w:rPr>
              <w:fldChar w:fldCharType="separate"/>
            </w:r>
            <w:r w:rsidRPr="003310AE">
              <w:rPr>
                <w:rFonts w:ascii="仿宋" w:eastAsia="仿宋" w:hAnsi="仿宋"/>
                <w:noProof/>
                <w:webHidden/>
                <w:sz w:val="28"/>
                <w:szCs w:val="28"/>
              </w:rPr>
              <w:t>30</w:t>
            </w:r>
            <w:r w:rsidRPr="003310AE">
              <w:rPr>
                <w:rFonts w:ascii="仿宋" w:eastAsia="仿宋" w:hAnsi="仿宋"/>
                <w:noProof/>
                <w:webHidden/>
                <w:sz w:val="28"/>
                <w:szCs w:val="28"/>
              </w:rPr>
              <w:fldChar w:fldCharType="end"/>
            </w:r>
          </w:hyperlink>
        </w:p>
        <w:p w:rsidR="003310AE" w:rsidRDefault="003310AE" w:rsidP="003310AE">
          <w:pPr>
            <w:pStyle w:val="10"/>
            <w:tabs>
              <w:tab w:val="right" w:leader="dot" w:pos="8296"/>
            </w:tabs>
            <w:spacing w:beforeLines="100" w:before="312"/>
            <w:rPr>
              <w:noProof/>
            </w:rPr>
          </w:pPr>
          <w:hyperlink w:anchor="_Toc13664462" w:history="1">
            <w:r w:rsidRPr="003310AE">
              <w:rPr>
                <w:rStyle w:val="a8"/>
                <w:rFonts w:ascii="仿宋" w:eastAsia="仿宋" w:hAnsi="仿宋" w:cs="方正小标宋简体" w:hint="eastAsia"/>
                <w:noProof/>
                <w:sz w:val="28"/>
                <w:szCs w:val="28"/>
              </w:rPr>
              <w:t>科研经费管理和使用实施细则</w:t>
            </w:r>
            <w:r w:rsidRPr="003310AE">
              <w:rPr>
                <w:rFonts w:ascii="仿宋" w:eastAsia="仿宋" w:hAnsi="仿宋"/>
                <w:noProof/>
                <w:webHidden/>
                <w:sz w:val="28"/>
                <w:szCs w:val="28"/>
              </w:rPr>
              <w:tab/>
            </w:r>
            <w:r w:rsidRPr="003310AE">
              <w:rPr>
                <w:rFonts w:ascii="仿宋" w:eastAsia="仿宋" w:hAnsi="仿宋"/>
                <w:noProof/>
                <w:webHidden/>
                <w:sz w:val="28"/>
                <w:szCs w:val="28"/>
              </w:rPr>
              <w:fldChar w:fldCharType="begin"/>
            </w:r>
            <w:r w:rsidRPr="003310AE">
              <w:rPr>
                <w:rFonts w:ascii="仿宋" w:eastAsia="仿宋" w:hAnsi="仿宋"/>
                <w:noProof/>
                <w:webHidden/>
                <w:sz w:val="28"/>
                <w:szCs w:val="28"/>
              </w:rPr>
              <w:instrText xml:space="preserve"> PAGEREF _Toc13664462 \h </w:instrText>
            </w:r>
            <w:r w:rsidRPr="003310AE">
              <w:rPr>
                <w:rFonts w:ascii="仿宋" w:eastAsia="仿宋" w:hAnsi="仿宋"/>
                <w:noProof/>
                <w:webHidden/>
                <w:sz w:val="28"/>
                <w:szCs w:val="28"/>
              </w:rPr>
            </w:r>
            <w:r w:rsidRPr="003310AE">
              <w:rPr>
                <w:rFonts w:ascii="仿宋" w:eastAsia="仿宋" w:hAnsi="仿宋"/>
                <w:noProof/>
                <w:webHidden/>
                <w:sz w:val="28"/>
                <w:szCs w:val="28"/>
              </w:rPr>
              <w:fldChar w:fldCharType="separate"/>
            </w:r>
            <w:r w:rsidRPr="003310AE">
              <w:rPr>
                <w:rFonts w:ascii="仿宋" w:eastAsia="仿宋" w:hAnsi="仿宋"/>
                <w:noProof/>
                <w:webHidden/>
                <w:sz w:val="28"/>
                <w:szCs w:val="28"/>
              </w:rPr>
              <w:t>30</w:t>
            </w:r>
            <w:r w:rsidRPr="003310AE">
              <w:rPr>
                <w:rFonts w:ascii="仿宋" w:eastAsia="仿宋" w:hAnsi="仿宋"/>
                <w:noProof/>
                <w:webHidden/>
                <w:sz w:val="28"/>
                <w:szCs w:val="28"/>
              </w:rPr>
              <w:fldChar w:fldCharType="end"/>
            </w:r>
          </w:hyperlink>
        </w:p>
        <w:p w:rsidR="009A4193" w:rsidRDefault="00584318">
          <w:pPr>
            <w:spacing w:line="600" w:lineRule="exact"/>
            <w:rPr>
              <w:rFonts w:ascii="仿宋" w:eastAsia="仿宋" w:hAnsi="仿宋"/>
              <w:sz w:val="32"/>
              <w:szCs w:val="32"/>
            </w:rPr>
          </w:pPr>
          <w:r>
            <w:rPr>
              <w:rFonts w:ascii="仿宋" w:eastAsia="仿宋" w:hAnsi="仿宋"/>
              <w:b/>
              <w:bCs/>
              <w:sz w:val="32"/>
              <w:szCs w:val="32"/>
              <w:lang w:val="zh-CN"/>
            </w:rPr>
            <w:fldChar w:fldCharType="end"/>
          </w:r>
        </w:p>
      </w:sdtContent>
    </w:sdt>
    <w:p w:rsidR="009A4193" w:rsidRDefault="009A4193"/>
    <w:p w:rsidR="009A4193" w:rsidRDefault="009A4193">
      <w:pPr>
        <w:widowControl/>
        <w:jc w:val="left"/>
      </w:pPr>
    </w:p>
    <w:p w:rsidR="009A4193" w:rsidRDefault="009A4193">
      <w:pPr>
        <w:widowControl/>
        <w:jc w:val="left"/>
      </w:pPr>
    </w:p>
    <w:p w:rsidR="009A4193" w:rsidRDefault="009A4193">
      <w:pPr>
        <w:widowControl/>
        <w:jc w:val="left"/>
      </w:pPr>
    </w:p>
    <w:p w:rsidR="009A4193" w:rsidRDefault="009A4193">
      <w:pPr>
        <w:widowControl/>
        <w:jc w:val="left"/>
      </w:pPr>
    </w:p>
    <w:p w:rsidR="009A4193" w:rsidRDefault="009A4193">
      <w:pPr>
        <w:widowControl/>
        <w:jc w:val="left"/>
      </w:pPr>
    </w:p>
    <w:p w:rsidR="009A4193" w:rsidRDefault="009A4193">
      <w:pPr>
        <w:widowControl/>
        <w:jc w:val="left"/>
      </w:pPr>
    </w:p>
    <w:p w:rsidR="009A4193" w:rsidRDefault="009A4193">
      <w:pPr>
        <w:widowControl/>
        <w:jc w:val="left"/>
      </w:pPr>
    </w:p>
    <w:p w:rsidR="009A4193" w:rsidRDefault="009A4193">
      <w:pPr>
        <w:widowControl/>
        <w:jc w:val="left"/>
      </w:pPr>
    </w:p>
    <w:p w:rsidR="009A4193" w:rsidRDefault="009A4193">
      <w:pPr>
        <w:widowControl/>
        <w:jc w:val="left"/>
      </w:pPr>
    </w:p>
    <w:p w:rsidR="009A4193" w:rsidRDefault="009A4193">
      <w:pPr>
        <w:widowControl/>
        <w:jc w:val="left"/>
      </w:pPr>
    </w:p>
    <w:p w:rsidR="009A4193" w:rsidRDefault="009A4193">
      <w:pPr>
        <w:widowControl/>
        <w:jc w:val="left"/>
      </w:pPr>
    </w:p>
    <w:p w:rsidR="009A4193" w:rsidRDefault="009A4193">
      <w:pPr>
        <w:widowControl/>
        <w:jc w:val="left"/>
      </w:pPr>
    </w:p>
    <w:p w:rsidR="009A4193" w:rsidRDefault="009A4193">
      <w:pPr>
        <w:widowControl/>
        <w:jc w:val="left"/>
      </w:pPr>
    </w:p>
    <w:p w:rsidR="009A4193" w:rsidRDefault="009A4193">
      <w:pPr>
        <w:widowControl/>
        <w:jc w:val="left"/>
      </w:pPr>
    </w:p>
    <w:p w:rsidR="009A4193" w:rsidRDefault="009A4193">
      <w:pPr>
        <w:widowControl/>
        <w:jc w:val="left"/>
      </w:pPr>
    </w:p>
    <w:p w:rsidR="009A4193" w:rsidRDefault="009A4193">
      <w:pPr>
        <w:widowControl/>
        <w:jc w:val="left"/>
      </w:pPr>
    </w:p>
    <w:p w:rsidR="009A4193" w:rsidRDefault="009A4193">
      <w:pPr>
        <w:widowControl/>
        <w:jc w:val="left"/>
      </w:pPr>
    </w:p>
    <w:p w:rsidR="009A4193" w:rsidRDefault="009A4193">
      <w:pPr>
        <w:widowControl/>
        <w:jc w:val="left"/>
      </w:pPr>
    </w:p>
    <w:p w:rsidR="009A4193" w:rsidRDefault="009A4193">
      <w:pPr>
        <w:widowControl/>
        <w:jc w:val="left"/>
      </w:pPr>
    </w:p>
    <w:p w:rsidR="009A4193" w:rsidRDefault="00584318">
      <w:pPr>
        <w:pStyle w:val="a7"/>
        <w:rPr>
          <w:rFonts w:ascii="方正小标宋简体" w:eastAsia="方正小标宋简体" w:hAnsi="方正小标宋简体" w:cs="方正小标宋简体"/>
          <w:b w:val="0"/>
          <w:bCs w:val="0"/>
          <w:sz w:val="44"/>
          <w:szCs w:val="44"/>
        </w:rPr>
      </w:pPr>
      <w:bookmarkStart w:id="0" w:name="_Toc13664452"/>
      <w:r>
        <w:rPr>
          <w:rFonts w:ascii="方正小标宋简体" w:eastAsia="方正小标宋简体" w:hAnsi="方正小标宋简体" w:cs="方正小标宋简体" w:hint="eastAsia"/>
          <w:b w:val="0"/>
          <w:bCs w:val="0"/>
          <w:sz w:val="44"/>
          <w:szCs w:val="44"/>
        </w:rPr>
        <w:t>广西培贤国际职业学院学术委员会章程</w:t>
      </w:r>
      <w:bookmarkEnd w:id="0"/>
    </w:p>
    <w:p w:rsidR="009A4193" w:rsidRPr="003310AE" w:rsidRDefault="003310AE" w:rsidP="003310AE">
      <w:pPr>
        <w:spacing w:line="560" w:lineRule="exact"/>
        <w:ind w:firstLineChars="100" w:firstLine="281"/>
        <w:jc w:val="center"/>
        <w:rPr>
          <w:rFonts w:ascii="仿宋" w:eastAsia="仿宋" w:hAnsi="仿宋" w:cs="仿宋"/>
          <w:b/>
          <w:sz w:val="28"/>
          <w:szCs w:val="28"/>
        </w:rPr>
      </w:pPr>
      <w:r w:rsidRPr="003310AE">
        <w:rPr>
          <w:rFonts w:ascii="仿宋_GB2312" w:eastAsia="仿宋_GB2312" w:hint="eastAsia"/>
          <w:b/>
          <w:sz w:val="28"/>
          <w:szCs w:val="28"/>
          <w:lang w:val="zh-CN"/>
        </w:rPr>
        <w:t>（</w:t>
      </w:r>
      <w:r w:rsidRPr="003310AE">
        <w:rPr>
          <w:rFonts w:ascii="仿宋_GB2312" w:eastAsia="仿宋_GB2312" w:hint="eastAsia"/>
          <w:b/>
          <w:sz w:val="28"/>
          <w:szCs w:val="28"/>
          <w:lang w:val="zh-CN"/>
        </w:rPr>
        <w:t>桂</w:t>
      </w:r>
      <w:proofErr w:type="gramStart"/>
      <w:r w:rsidRPr="003310AE">
        <w:rPr>
          <w:rFonts w:ascii="仿宋_GB2312" w:eastAsia="仿宋_GB2312" w:hint="eastAsia"/>
          <w:b/>
          <w:sz w:val="28"/>
          <w:szCs w:val="28"/>
          <w:lang w:val="zh-CN"/>
        </w:rPr>
        <w:t>培贤院</w:t>
      </w:r>
      <w:r w:rsidRPr="003310AE">
        <w:rPr>
          <w:rFonts w:ascii="仿宋_GB2312" w:eastAsia="仿宋_GB2312" w:cs="仿宋_GB2312" w:hint="eastAsia"/>
          <w:b/>
          <w:sz w:val="28"/>
          <w:szCs w:val="28"/>
          <w:lang w:val="zh-CN"/>
        </w:rPr>
        <w:t>科</w:t>
      </w:r>
      <w:proofErr w:type="gramEnd"/>
      <w:r w:rsidRPr="003310AE">
        <w:rPr>
          <w:rFonts w:ascii="仿宋_GB2312" w:eastAsia="仿宋_GB2312" w:hAnsi="Calibri" w:hint="eastAsia"/>
          <w:b/>
          <w:sz w:val="28"/>
          <w:szCs w:val="28"/>
          <w:lang w:val="zh-CN"/>
        </w:rPr>
        <w:t>〔2019</w:t>
      </w:r>
      <w:r w:rsidRPr="003310AE">
        <w:rPr>
          <w:rFonts w:ascii="仿宋_GB2312" w:eastAsia="仿宋_GB2312" w:hAnsi="Calibri" w:cs="仿宋_GB2312" w:hint="eastAsia"/>
          <w:b/>
          <w:sz w:val="28"/>
          <w:szCs w:val="28"/>
          <w:lang w:val="zh-CN"/>
        </w:rPr>
        <w:t>〕</w:t>
      </w:r>
      <w:r w:rsidRPr="003310AE">
        <w:rPr>
          <w:rFonts w:ascii="仿宋_GB2312" w:eastAsia="仿宋_GB2312" w:cs="仿宋_GB2312" w:hint="eastAsia"/>
          <w:b/>
          <w:sz w:val="28"/>
          <w:szCs w:val="28"/>
          <w:lang w:val="zh-CN"/>
        </w:rPr>
        <w:t>4</w:t>
      </w:r>
      <w:r w:rsidRPr="003310AE">
        <w:rPr>
          <w:rFonts w:ascii="仿宋_GB2312" w:eastAsia="仿宋_GB2312" w:hAnsi="Calibri" w:cs="仿宋_GB2312" w:hint="eastAsia"/>
          <w:b/>
          <w:sz w:val="28"/>
          <w:szCs w:val="28"/>
          <w:lang w:val="zh-CN"/>
        </w:rPr>
        <w:t>号</w:t>
      </w:r>
      <w:r w:rsidRPr="003310AE">
        <w:rPr>
          <w:rFonts w:ascii="仿宋_GB2312" w:eastAsia="仿宋_GB2312" w:hAnsi="Calibri" w:cs="仿宋_GB2312" w:hint="eastAsia"/>
          <w:b/>
          <w:sz w:val="28"/>
          <w:szCs w:val="28"/>
          <w:lang w:val="zh-CN"/>
        </w:rPr>
        <w:t>）</w:t>
      </w:r>
    </w:p>
    <w:p w:rsidR="009A4193" w:rsidRDefault="00584318">
      <w:pPr>
        <w:spacing w:line="600" w:lineRule="exact"/>
        <w:ind w:firstLineChars="700" w:firstLine="1968"/>
        <w:rPr>
          <w:rFonts w:asciiTheme="majorEastAsia" w:eastAsiaTheme="majorEastAsia" w:hAnsiTheme="majorEastAsia" w:cstheme="majorEastAsia"/>
          <w:sz w:val="28"/>
          <w:szCs w:val="28"/>
        </w:rPr>
      </w:pPr>
      <w:r>
        <w:rPr>
          <w:rFonts w:asciiTheme="majorEastAsia" w:eastAsiaTheme="majorEastAsia" w:hAnsiTheme="majorEastAsia" w:cstheme="majorEastAsia" w:hint="eastAsia"/>
          <w:b/>
          <w:sz w:val="28"/>
          <w:szCs w:val="28"/>
        </w:rPr>
        <w:t>第一章</w:t>
      </w:r>
      <w:r>
        <w:rPr>
          <w:rFonts w:asciiTheme="majorEastAsia" w:eastAsiaTheme="majorEastAsia" w:hAnsiTheme="majorEastAsia" w:cstheme="majorEastAsia" w:hint="eastAsia"/>
          <w:b/>
          <w:sz w:val="28"/>
          <w:szCs w:val="28"/>
        </w:rPr>
        <w:t xml:space="preserve">  </w:t>
      </w:r>
      <w:r>
        <w:rPr>
          <w:rFonts w:asciiTheme="majorEastAsia" w:eastAsiaTheme="majorEastAsia" w:hAnsiTheme="majorEastAsia" w:cstheme="majorEastAsia" w:hint="eastAsia"/>
          <w:b/>
          <w:sz w:val="28"/>
          <w:szCs w:val="28"/>
        </w:rPr>
        <w:t>总</w:t>
      </w:r>
      <w:r>
        <w:rPr>
          <w:rFonts w:asciiTheme="majorEastAsia" w:eastAsiaTheme="majorEastAsia" w:hAnsiTheme="majorEastAsia" w:cstheme="majorEastAsia" w:hint="eastAsia"/>
          <w:b/>
          <w:sz w:val="28"/>
          <w:szCs w:val="28"/>
        </w:rPr>
        <w:t xml:space="preserve">  </w:t>
      </w:r>
      <w:r>
        <w:rPr>
          <w:rFonts w:asciiTheme="majorEastAsia" w:eastAsiaTheme="majorEastAsia" w:hAnsiTheme="majorEastAsia" w:cstheme="majorEastAsia" w:hint="eastAsia"/>
          <w:b/>
          <w:sz w:val="28"/>
          <w:szCs w:val="28"/>
        </w:rPr>
        <w:t>则</w:t>
      </w:r>
    </w:p>
    <w:p w:rsidR="009A4193" w:rsidRDefault="00584318">
      <w:pPr>
        <w:spacing w:line="600" w:lineRule="exact"/>
        <w:ind w:firstLineChars="200" w:firstLine="562"/>
        <w:rPr>
          <w:rFonts w:ascii="仿宋" w:eastAsia="仿宋" w:hAnsi="仿宋" w:cs="仿宋"/>
          <w:sz w:val="28"/>
          <w:szCs w:val="28"/>
        </w:rPr>
      </w:pPr>
      <w:r>
        <w:rPr>
          <w:rFonts w:ascii="仿宋" w:eastAsia="仿宋" w:hAnsi="仿宋" w:cs="仿宋" w:hint="eastAsia"/>
          <w:b/>
          <w:bCs/>
          <w:sz w:val="28"/>
          <w:szCs w:val="28"/>
        </w:rPr>
        <w:t>第一条</w:t>
      </w:r>
      <w:r>
        <w:rPr>
          <w:rFonts w:ascii="仿宋" w:eastAsia="仿宋" w:hAnsi="仿宋" w:cs="仿宋" w:hint="eastAsia"/>
          <w:sz w:val="28"/>
          <w:szCs w:val="28"/>
        </w:rPr>
        <w:t xml:space="preserve">  </w:t>
      </w:r>
      <w:r>
        <w:rPr>
          <w:rFonts w:ascii="仿宋" w:eastAsia="仿宋" w:hAnsi="仿宋" w:cs="仿宋" w:hint="eastAsia"/>
          <w:sz w:val="28"/>
          <w:szCs w:val="28"/>
        </w:rPr>
        <w:t>依据《中华人民共和国高等教育法》，《高等学校学术委员会章程》，教育部及我校有关规章制度制定本章程。</w:t>
      </w:r>
    </w:p>
    <w:p w:rsidR="009A4193" w:rsidRDefault="00584318">
      <w:pPr>
        <w:spacing w:line="600" w:lineRule="exact"/>
        <w:ind w:firstLineChars="200" w:firstLine="562"/>
        <w:rPr>
          <w:rFonts w:ascii="仿宋" w:eastAsia="仿宋" w:hAnsi="仿宋" w:cs="仿宋"/>
          <w:sz w:val="28"/>
          <w:szCs w:val="28"/>
        </w:rPr>
      </w:pPr>
      <w:r>
        <w:rPr>
          <w:rFonts w:ascii="仿宋" w:eastAsia="仿宋" w:hAnsi="仿宋" w:cs="仿宋" w:hint="eastAsia"/>
          <w:b/>
          <w:bCs/>
          <w:sz w:val="28"/>
          <w:szCs w:val="28"/>
        </w:rPr>
        <w:t>第二条</w:t>
      </w:r>
      <w:r>
        <w:rPr>
          <w:rFonts w:ascii="仿宋" w:eastAsia="仿宋" w:hAnsi="仿宋" w:cs="仿宋" w:hint="eastAsia"/>
          <w:sz w:val="28"/>
          <w:szCs w:val="28"/>
        </w:rPr>
        <w:t xml:space="preserve">  </w:t>
      </w:r>
      <w:r>
        <w:rPr>
          <w:rFonts w:ascii="仿宋" w:eastAsia="仿宋" w:hAnsi="仿宋" w:cs="仿宋" w:hint="eastAsia"/>
          <w:sz w:val="28"/>
          <w:szCs w:val="28"/>
        </w:rPr>
        <w:t>学术委员会在校长领导下开展工作，是学校负责学术审议和学术咨询的最高学术机构。</w:t>
      </w:r>
    </w:p>
    <w:p w:rsidR="009A4193" w:rsidRDefault="00584318">
      <w:pPr>
        <w:spacing w:line="600" w:lineRule="exact"/>
        <w:ind w:firstLineChars="200" w:firstLine="562"/>
        <w:rPr>
          <w:rFonts w:ascii="仿宋" w:eastAsia="仿宋" w:hAnsi="仿宋" w:cs="仿宋"/>
          <w:sz w:val="28"/>
          <w:szCs w:val="28"/>
        </w:rPr>
      </w:pPr>
      <w:r>
        <w:rPr>
          <w:rFonts w:ascii="仿宋" w:eastAsia="仿宋" w:hAnsi="仿宋" w:cs="仿宋" w:hint="eastAsia"/>
          <w:b/>
          <w:bCs/>
          <w:sz w:val="28"/>
          <w:szCs w:val="28"/>
        </w:rPr>
        <w:t>第三条</w:t>
      </w:r>
      <w:r>
        <w:rPr>
          <w:rFonts w:ascii="仿宋" w:eastAsia="仿宋" w:hAnsi="仿宋" w:cs="仿宋" w:hint="eastAsia"/>
          <w:sz w:val="28"/>
          <w:szCs w:val="28"/>
        </w:rPr>
        <w:t xml:space="preserve">  </w:t>
      </w:r>
      <w:r>
        <w:rPr>
          <w:rFonts w:ascii="仿宋" w:eastAsia="仿宋" w:hAnsi="仿宋" w:cs="仿宋" w:hint="eastAsia"/>
          <w:sz w:val="28"/>
          <w:szCs w:val="28"/>
        </w:rPr>
        <w:t>学术委员会旨在推动和指导学校的学术发展，指导教学研究与科学研究，发挥教师在专业建设与教研教改和科研工作中的主导与骨干作用，促进学校教育事业发展。</w:t>
      </w:r>
    </w:p>
    <w:p w:rsidR="009A4193" w:rsidRDefault="009A4193">
      <w:pPr>
        <w:spacing w:line="600" w:lineRule="exact"/>
        <w:ind w:firstLineChars="200" w:firstLine="560"/>
        <w:rPr>
          <w:rFonts w:ascii="仿宋" w:eastAsia="仿宋" w:hAnsi="仿宋" w:cs="仿宋"/>
          <w:sz w:val="28"/>
          <w:szCs w:val="28"/>
        </w:rPr>
      </w:pPr>
    </w:p>
    <w:p w:rsidR="009A4193" w:rsidRDefault="00584318">
      <w:pPr>
        <w:spacing w:line="600" w:lineRule="exact"/>
        <w:ind w:firstLineChars="700" w:firstLine="1968"/>
        <w:rPr>
          <w:rFonts w:asciiTheme="majorEastAsia" w:eastAsiaTheme="majorEastAsia" w:hAnsiTheme="majorEastAsia" w:cstheme="majorEastAsia"/>
          <w:b/>
          <w:sz w:val="28"/>
          <w:szCs w:val="28"/>
        </w:rPr>
      </w:pPr>
      <w:r>
        <w:rPr>
          <w:rFonts w:asciiTheme="majorEastAsia" w:eastAsiaTheme="majorEastAsia" w:hAnsiTheme="majorEastAsia" w:cstheme="majorEastAsia" w:hint="eastAsia"/>
          <w:b/>
          <w:sz w:val="28"/>
          <w:szCs w:val="28"/>
        </w:rPr>
        <w:t>第二章</w:t>
      </w:r>
      <w:r>
        <w:rPr>
          <w:rFonts w:asciiTheme="majorEastAsia" w:eastAsiaTheme="majorEastAsia" w:hAnsiTheme="majorEastAsia" w:cstheme="majorEastAsia" w:hint="eastAsia"/>
          <w:b/>
          <w:sz w:val="28"/>
          <w:szCs w:val="28"/>
        </w:rPr>
        <w:t xml:space="preserve">   </w:t>
      </w:r>
      <w:r>
        <w:rPr>
          <w:rFonts w:asciiTheme="majorEastAsia" w:eastAsiaTheme="majorEastAsia" w:hAnsiTheme="majorEastAsia" w:cstheme="majorEastAsia" w:hint="eastAsia"/>
          <w:b/>
          <w:sz w:val="28"/>
          <w:szCs w:val="28"/>
        </w:rPr>
        <w:t>组</w:t>
      </w:r>
      <w:r>
        <w:rPr>
          <w:rFonts w:asciiTheme="majorEastAsia" w:eastAsiaTheme="majorEastAsia" w:hAnsiTheme="majorEastAsia" w:cstheme="majorEastAsia" w:hint="eastAsia"/>
          <w:b/>
          <w:sz w:val="28"/>
          <w:szCs w:val="28"/>
        </w:rPr>
        <w:t xml:space="preserve">  </w:t>
      </w:r>
      <w:r>
        <w:rPr>
          <w:rFonts w:asciiTheme="majorEastAsia" w:eastAsiaTheme="majorEastAsia" w:hAnsiTheme="majorEastAsia" w:cstheme="majorEastAsia" w:hint="eastAsia"/>
          <w:b/>
          <w:sz w:val="28"/>
          <w:szCs w:val="28"/>
        </w:rPr>
        <w:t>成</w:t>
      </w:r>
    </w:p>
    <w:p w:rsidR="009A4193" w:rsidRDefault="00584318">
      <w:pPr>
        <w:spacing w:line="600" w:lineRule="exact"/>
        <w:ind w:firstLineChars="200" w:firstLine="562"/>
        <w:rPr>
          <w:rFonts w:ascii="仿宋" w:eastAsia="仿宋" w:hAnsi="仿宋" w:cs="仿宋"/>
          <w:sz w:val="28"/>
          <w:szCs w:val="28"/>
        </w:rPr>
      </w:pPr>
      <w:r>
        <w:rPr>
          <w:rFonts w:ascii="仿宋" w:eastAsia="仿宋" w:hAnsi="仿宋" w:cs="仿宋" w:hint="eastAsia"/>
          <w:b/>
          <w:bCs/>
          <w:sz w:val="28"/>
          <w:szCs w:val="28"/>
        </w:rPr>
        <w:t>第四条</w:t>
      </w:r>
      <w:r>
        <w:rPr>
          <w:rFonts w:ascii="仿宋" w:eastAsia="仿宋" w:hAnsi="仿宋" w:cs="仿宋" w:hint="eastAsia"/>
          <w:sz w:val="28"/>
          <w:szCs w:val="28"/>
        </w:rPr>
        <w:t xml:space="preserve">  </w:t>
      </w:r>
      <w:r>
        <w:rPr>
          <w:rFonts w:ascii="仿宋" w:eastAsia="仿宋" w:hAnsi="仿宋" w:cs="仿宋" w:hint="eastAsia"/>
          <w:sz w:val="28"/>
          <w:szCs w:val="28"/>
        </w:rPr>
        <w:t>学术委员会由学术水平和职称、学历比较高的专业技术人员组成。学术委员会设主任</w:t>
      </w:r>
      <w:r>
        <w:rPr>
          <w:rFonts w:ascii="仿宋" w:eastAsia="仿宋" w:hAnsi="仿宋" w:cs="仿宋" w:hint="eastAsia"/>
          <w:sz w:val="28"/>
          <w:szCs w:val="28"/>
        </w:rPr>
        <w:t>1</w:t>
      </w:r>
      <w:r>
        <w:rPr>
          <w:rFonts w:ascii="仿宋" w:eastAsia="仿宋" w:hAnsi="仿宋" w:cs="仿宋" w:hint="eastAsia"/>
          <w:sz w:val="28"/>
          <w:szCs w:val="28"/>
        </w:rPr>
        <w:t>人，副主任</w:t>
      </w:r>
      <w:r>
        <w:rPr>
          <w:rFonts w:ascii="仿宋" w:eastAsia="仿宋" w:hAnsi="仿宋" w:cs="仿宋" w:hint="eastAsia"/>
          <w:sz w:val="28"/>
          <w:szCs w:val="28"/>
        </w:rPr>
        <w:t>2</w:t>
      </w:r>
      <w:r>
        <w:rPr>
          <w:rFonts w:ascii="仿宋" w:eastAsia="仿宋" w:hAnsi="仿宋" w:cs="仿宋" w:hint="eastAsia"/>
          <w:sz w:val="28"/>
          <w:szCs w:val="28"/>
        </w:rPr>
        <w:t>人，委员</w:t>
      </w:r>
      <w:r>
        <w:rPr>
          <w:rFonts w:ascii="仿宋" w:eastAsia="仿宋" w:hAnsi="仿宋" w:cs="仿宋" w:hint="eastAsia"/>
          <w:sz w:val="28"/>
          <w:szCs w:val="28"/>
        </w:rPr>
        <w:t>7-15</w:t>
      </w:r>
      <w:r>
        <w:rPr>
          <w:rFonts w:ascii="仿宋" w:eastAsia="仿宋" w:hAnsi="仿宋" w:cs="仿宋" w:hint="eastAsia"/>
          <w:sz w:val="28"/>
          <w:szCs w:val="28"/>
        </w:rPr>
        <w:t>人，经二级学院推选后由校长办公会议审定，再由校长聘任。</w:t>
      </w:r>
    </w:p>
    <w:p w:rsidR="009A4193" w:rsidRDefault="00584318">
      <w:pPr>
        <w:spacing w:line="600" w:lineRule="exact"/>
        <w:ind w:firstLineChars="200" w:firstLine="562"/>
        <w:rPr>
          <w:rFonts w:ascii="仿宋" w:eastAsia="仿宋" w:hAnsi="仿宋" w:cs="仿宋"/>
          <w:sz w:val="28"/>
          <w:szCs w:val="28"/>
        </w:rPr>
        <w:sectPr w:rsidR="009A4193">
          <w:headerReference w:type="default" r:id="rId12"/>
          <w:footerReference w:type="default" r:id="rId13"/>
          <w:pgSz w:w="11906" w:h="16838"/>
          <w:pgMar w:top="1417" w:right="1800" w:bottom="1417" w:left="1800" w:header="851" w:footer="992" w:gutter="0"/>
          <w:pgNumType w:start="1"/>
          <w:cols w:space="425"/>
          <w:titlePg/>
          <w:docGrid w:type="lines" w:linePitch="312"/>
        </w:sectPr>
      </w:pPr>
      <w:r>
        <w:rPr>
          <w:rFonts w:ascii="仿宋" w:eastAsia="仿宋" w:hAnsi="仿宋" w:cs="仿宋" w:hint="eastAsia"/>
          <w:b/>
          <w:bCs/>
          <w:sz w:val="28"/>
          <w:szCs w:val="28"/>
        </w:rPr>
        <w:t>第五条</w:t>
      </w:r>
      <w:r>
        <w:rPr>
          <w:rFonts w:ascii="仿宋" w:eastAsia="仿宋" w:hAnsi="仿宋" w:cs="仿宋" w:hint="eastAsia"/>
          <w:sz w:val="28"/>
          <w:szCs w:val="28"/>
        </w:rPr>
        <w:t xml:space="preserve">  </w:t>
      </w:r>
      <w:r>
        <w:rPr>
          <w:rFonts w:ascii="仿宋" w:eastAsia="仿宋" w:hAnsi="仿宋" w:cs="仿宋" w:hint="eastAsia"/>
          <w:sz w:val="28"/>
          <w:szCs w:val="28"/>
        </w:rPr>
        <w:t>每届学术委员会委员任期</w:t>
      </w:r>
      <w:r>
        <w:rPr>
          <w:rFonts w:ascii="仿宋" w:eastAsia="仿宋" w:hAnsi="仿宋" w:cs="仿宋" w:hint="eastAsia"/>
          <w:sz w:val="28"/>
          <w:szCs w:val="28"/>
        </w:rPr>
        <w:t>3</w:t>
      </w:r>
      <w:r>
        <w:rPr>
          <w:rFonts w:ascii="仿宋" w:eastAsia="仿宋" w:hAnsi="仿宋" w:cs="仿宋" w:hint="eastAsia"/>
          <w:sz w:val="28"/>
          <w:szCs w:val="28"/>
        </w:rPr>
        <w:t>年，可以连选连任</w:t>
      </w:r>
      <w:r>
        <w:rPr>
          <w:rFonts w:ascii="仿宋" w:eastAsia="仿宋" w:hAnsi="仿宋" w:cs="仿宋" w:hint="eastAsia"/>
          <w:sz w:val="28"/>
          <w:szCs w:val="28"/>
        </w:rPr>
        <w:t>,</w:t>
      </w:r>
      <w:r>
        <w:rPr>
          <w:rFonts w:ascii="仿宋" w:eastAsia="仿宋" w:hAnsi="仿宋" w:cs="仿宋" w:hint="eastAsia"/>
          <w:sz w:val="28"/>
          <w:szCs w:val="28"/>
        </w:rPr>
        <w:t>连任最长不得超过两届。学术委员会每次换届，连任的委员人数不高于委员总数的</w:t>
      </w:r>
      <w:r>
        <w:rPr>
          <w:rFonts w:ascii="仿宋" w:eastAsia="仿宋" w:hAnsi="仿宋" w:cs="仿宋" w:hint="eastAsia"/>
          <w:sz w:val="28"/>
          <w:szCs w:val="28"/>
        </w:rPr>
        <w:t>2/3</w:t>
      </w:r>
      <w:r>
        <w:rPr>
          <w:rFonts w:ascii="仿宋" w:eastAsia="仿宋" w:hAnsi="仿宋" w:cs="仿宋" w:hint="eastAsia"/>
          <w:sz w:val="28"/>
          <w:szCs w:val="28"/>
        </w:rPr>
        <w:t>；学术委员会委员的调整，由学</w:t>
      </w:r>
    </w:p>
    <w:p w:rsidR="009A4193" w:rsidRDefault="00584318">
      <w:pPr>
        <w:spacing w:line="600" w:lineRule="exact"/>
        <w:rPr>
          <w:rFonts w:ascii="仿宋" w:eastAsia="仿宋" w:hAnsi="仿宋" w:cs="仿宋"/>
          <w:sz w:val="28"/>
          <w:szCs w:val="28"/>
        </w:rPr>
      </w:pPr>
      <w:r>
        <w:rPr>
          <w:rFonts w:ascii="仿宋" w:eastAsia="仿宋" w:hAnsi="仿宋" w:cs="仿宋" w:hint="eastAsia"/>
          <w:sz w:val="28"/>
          <w:szCs w:val="28"/>
        </w:rPr>
        <w:lastRenderedPageBreak/>
        <w:t>术委员会主任会议提出并经学术委员会委员多数通过，报校长批准。</w:t>
      </w:r>
    </w:p>
    <w:p w:rsidR="009A4193" w:rsidRDefault="00584318">
      <w:pPr>
        <w:spacing w:line="600" w:lineRule="exact"/>
        <w:ind w:firstLineChars="200" w:firstLine="562"/>
        <w:rPr>
          <w:rFonts w:ascii="仿宋" w:eastAsia="仿宋" w:hAnsi="仿宋" w:cs="仿宋"/>
          <w:sz w:val="28"/>
          <w:szCs w:val="28"/>
        </w:rPr>
      </w:pPr>
      <w:r>
        <w:rPr>
          <w:rFonts w:ascii="仿宋" w:eastAsia="仿宋" w:hAnsi="仿宋" w:cs="仿宋" w:hint="eastAsia"/>
          <w:b/>
          <w:bCs/>
          <w:sz w:val="28"/>
          <w:szCs w:val="28"/>
        </w:rPr>
        <w:t>第六条</w:t>
      </w:r>
      <w:r>
        <w:rPr>
          <w:rFonts w:ascii="仿宋" w:eastAsia="仿宋" w:hAnsi="仿宋" w:cs="仿宋" w:hint="eastAsia"/>
          <w:b/>
          <w:bCs/>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条件成熟时，学校学术委员会再下设学风建设分委会、教学</w:t>
      </w:r>
      <w:proofErr w:type="gramStart"/>
      <w:r>
        <w:rPr>
          <w:rFonts w:ascii="仿宋" w:eastAsia="仿宋" w:hAnsi="仿宋" w:cs="仿宋" w:hint="eastAsia"/>
          <w:sz w:val="28"/>
          <w:szCs w:val="28"/>
        </w:rPr>
        <w:t>指导分</w:t>
      </w:r>
      <w:proofErr w:type="gramEnd"/>
      <w:r>
        <w:rPr>
          <w:rFonts w:ascii="仿宋" w:eastAsia="仿宋" w:hAnsi="仿宋" w:cs="仿宋" w:hint="eastAsia"/>
          <w:sz w:val="28"/>
          <w:szCs w:val="28"/>
        </w:rPr>
        <w:t>委会、科研与学科专业建设分委会、师资建设分委会四个分委会。</w:t>
      </w:r>
    </w:p>
    <w:p w:rsidR="009A4193" w:rsidRDefault="00584318">
      <w:pPr>
        <w:spacing w:line="600" w:lineRule="exact"/>
        <w:ind w:firstLineChars="200" w:firstLine="562"/>
        <w:rPr>
          <w:rFonts w:ascii="仿宋" w:eastAsia="仿宋" w:hAnsi="仿宋" w:cs="仿宋"/>
          <w:sz w:val="28"/>
          <w:szCs w:val="28"/>
        </w:rPr>
      </w:pPr>
      <w:r>
        <w:rPr>
          <w:rFonts w:ascii="仿宋" w:eastAsia="仿宋" w:hAnsi="仿宋" w:cs="仿宋" w:hint="eastAsia"/>
          <w:b/>
          <w:bCs/>
          <w:sz w:val="28"/>
          <w:szCs w:val="28"/>
        </w:rPr>
        <w:t>第七条</w:t>
      </w:r>
      <w:r>
        <w:rPr>
          <w:rFonts w:ascii="仿宋" w:eastAsia="仿宋" w:hAnsi="仿宋" w:cs="仿宋" w:hint="eastAsia"/>
          <w:sz w:val="28"/>
          <w:szCs w:val="28"/>
        </w:rPr>
        <w:t xml:space="preserve">  </w:t>
      </w:r>
      <w:r>
        <w:rPr>
          <w:rFonts w:ascii="仿宋" w:eastAsia="仿宋" w:hAnsi="仿宋" w:cs="仿宋" w:hint="eastAsia"/>
          <w:sz w:val="28"/>
          <w:szCs w:val="28"/>
        </w:rPr>
        <w:t>条件成熟时，各二级学院设立相应的学术委员会，二级学院学术委员会受学校学术委员会指导，其章程可参照学校学术委员会章程制订。</w:t>
      </w:r>
    </w:p>
    <w:p w:rsidR="009A4193" w:rsidRDefault="00584318">
      <w:pPr>
        <w:spacing w:line="600" w:lineRule="exact"/>
        <w:ind w:firstLineChars="200" w:firstLine="562"/>
        <w:rPr>
          <w:rFonts w:ascii="仿宋" w:eastAsia="仿宋" w:hAnsi="仿宋" w:cs="仿宋"/>
          <w:color w:val="000000"/>
          <w:sz w:val="28"/>
          <w:szCs w:val="28"/>
        </w:rPr>
      </w:pPr>
      <w:r>
        <w:rPr>
          <w:rFonts w:ascii="仿宋" w:eastAsia="仿宋" w:hAnsi="仿宋" w:cs="仿宋" w:hint="eastAsia"/>
          <w:b/>
          <w:bCs/>
          <w:sz w:val="28"/>
          <w:szCs w:val="28"/>
        </w:rPr>
        <w:t>第八条</w:t>
      </w:r>
      <w:r>
        <w:rPr>
          <w:rFonts w:ascii="仿宋" w:eastAsia="仿宋" w:hAnsi="仿宋" w:cs="仿宋" w:hint="eastAsia"/>
          <w:b/>
          <w:bCs/>
          <w:sz w:val="28"/>
          <w:szCs w:val="28"/>
        </w:rPr>
        <w:t xml:space="preserve">  </w:t>
      </w:r>
      <w:r>
        <w:rPr>
          <w:rFonts w:ascii="仿宋" w:eastAsia="仿宋" w:hAnsi="仿宋" w:cs="仿宋" w:hint="eastAsia"/>
          <w:color w:val="000000"/>
          <w:sz w:val="28"/>
          <w:szCs w:val="28"/>
        </w:rPr>
        <w:t>学术委员会办公室挂靠在科研</w:t>
      </w:r>
      <w:r>
        <w:rPr>
          <w:rFonts w:ascii="仿宋" w:eastAsia="仿宋" w:hAnsi="仿宋" w:cs="仿宋" w:hint="eastAsia"/>
          <w:color w:val="000000"/>
          <w:sz w:val="28"/>
          <w:szCs w:val="28"/>
        </w:rPr>
        <w:t>处，学术委员会的日常事务由学术委员会办公室负责。</w:t>
      </w:r>
    </w:p>
    <w:p w:rsidR="009A4193" w:rsidRDefault="009A4193">
      <w:pPr>
        <w:spacing w:line="600" w:lineRule="exact"/>
        <w:ind w:firstLineChars="200" w:firstLine="560"/>
        <w:rPr>
          <w:rFonts w:ascii="仿宋" w:eastAsia="仿宋" w:hAnsi="仿宋" w:cs="仿宋"/>
          <w:sz w:val="28"/>
          <w:szCs w:val="28"/>
        </w:rPr>
      </w:pPr>
    </w:p>
    <w:p w:rsidR="009A4193" w:rsidRDefault="00584318">
      <w:pPr>
        <w:spacing w:line="600" w:lineRule="exact"/>
        <w:ind w:firstLineChars="200" w:firstLine="562"/>
        <w:jc w:val="cente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b/>
          <w:sz w:val="28"/>
          <w:szCs w:val="28"/>
        </w:rPr>
        <w:t>第三章</w:t>
      </w:r>
      <w:r>
        <w:rPr>
          <w:rFonts w:asciiTheme="majorEastAsia" w:eastAsiaTheme="majorEastAsia" w:hAnsiTheme="majorEastAsia" w:cstheme="majorEastAsia" w:hint="eastAsia"/>
          <w:b/>
          <w:sz w:val="28"/>
          <w:szCs w:val="28"/>
        </w:rPr>
        <w:t xml:space="preserve">  </w:t>
      </w:r>
      <w:r>
        <w:rPr>
          <w:rFonts w:asciiTheme="majorEastAsia" w:eastAsiaTheme="majorEastAsia" w:hAnsiTheme="majorEastAsia" w:cstheme="majorEastAsia" w:hint="eastAsia"/>
          <w:b/>
          <w:sz w:val="28"/>
          <w:szCs w:val="28"/>
        </w:rPr>
        <w:t>职</w:t>
      </w:r>
      <w:r>
        <w:rPr>
          <w:rFonts w:asciiTheme="majorEastAsia" w:eastAsiaTheme="majorEastAsia" w:hAnsiTheme="majorEastAsia" w:cstheme="majorEastAsia" w:hint="eastAsia"/>
          <w:b/>
          <w:sz w:val="28"/>
          <w:szCs w:val="28"/>
        </w:rPr>
        <w:t xml:space="preserve">  </w:t>
      </w:r>
      <w:proofErr w:type="gramStart"/>
      <w:r>
        <w:rPr>
          <w:rFonts w:asciiTheme="majorEastAsia" w:eastAsiaTheme="majorEastAsia" w:hAnsiTheme="majorEastAsia" w:cstheme="majorEastAsia" w:hint="eastAsia"/>
          <w:b/>
          <w:sz w:val="28"/>
          <w:szCs w:val="28"/>
        </w:rPr>
        <w:t>责</w:t>
      </w:r>
      <w:proofErr w:type="gramEnd"/>
    </w:p>
    <w:p w:rsidR="009A4193" w:rsidRDefault="00584318">
      <w:pPr>
        <w:spacing w:line="600" w:lineRule="exact"/>
        <w:ind w:firstLineChars="200" w:firstLine="562"/>
        <w:rPr>
          <w:rFonts w:ascii="仿宋" w:eastAsia="仿宋" w:hAnsi="仿宋" w:cs="仿宋"/>
          <w:sz w:val="28"/>
          <w:szCs w:val="28"/>
        </w:rPr>
      </w:pPr>
      <w:r>
        <w:rPr>
          <w:rFonts w:ascii="仿宋" w:eastAsia="仿宋" w:hAnsi="仿宋" w:cs="仿宋" w:hint="eastAsia"/>
          <w:b/>
          <w:bCs/>
          <w:sz w:val="28"/>
          <w:szCs w:val="28"/>
        </w:rPr>
        <w:t>第九条</w:t>
      </w:r>
      <w:r>
        <w:rPr>
          <w:rFonts w:ascii="仿宋" w:eastAsia="仿宋" w:hAnsi="仿宋" w:cs="仿宋" w:hint="eastAsia"/>
          <w:sz w:val="28"/>
          <w:szCs w:val="28"/>
        </w:rPr>
        <w:t xml:space="preserve">  </w:t>
      </w:r>
      <w:r>
        <w:rPr>
          <w:rFonts w:ascii="仿宋" w:eastAsia="仿宋" w:hAnsi="仿宋" w:cs="仿宋" w:hint="eastAsia"/>
          <w:sz w:val="28"/>
          <w:szCs w:val="28"/>
        </w:rPr>
        <w:t>评议学校学术发展规划和重要的学术研究计划，对学校整体战略发展计划提供咨询意见。</w:t>
      </w:r>
    </w:p>
    <w:p w:rsidR="009A4193" w:rsidRDefault="00584318">
      <w:pPr>
        <w:spacing w:line="600" w:lineRule="exact"/>
        <w:ind w:firstLineChars="200" w:firstLine="562"/>
        <w:rPr>
          <w:rFonts w:ascii="仿宋" w:eastAsia="仿宋" w:hAnsi="仿宋" w:cs="仿宋"/>
          <w:sz w:val="28"/>
          <w:szCs w:val="28"/>
        </w:rPr>
      </w:pPr>
      <w:r>
        <w:rPr>
          <w:rFonts w:ascii="仿宋" w:eastAsia="仿宋" w:hAnsi="仿宋" w:cs="仿宋" w:hint="eastAsia"/>
          <w:b/>
          <w:bCs/>
          <w:sz w:val="28"/>
          <w:szCs w:val="28"/>
        </w:rPr>
        <w:t>第十条</w:t>
      </w:r>
      <w:r>
        <w:rPr>
          <w:rFonts w:ascii="仿宋" w:eastAsia="仿宋" w:hAnsi="仿宋" w:cs="仿宋" w:hint="eastAsia"/>
          <w:sz w:val="28"/>
          <w:szCs w:val="28"/>
        </w:rPr>
        <w:t xml:space="preserve">  </w:t>
      </w:r>
      <w:r>
        <w:rPr>
          <w:rFonts w:ascii="仿宋" w:eastAsia="仿宋" w:hAnsi="仿宋" w:cs="仿宋" w:hint="eastAsia"/>
          <w:sz w:val="28"/>
          <w:szCs w:val="28"/>
        </w:rPr>
        <w:t>对院系的设立、合并、撤销及更名事项提供咨询意见。</w:t>
      </w:r>
    </w:p>
    <w:p w:rsidR="009A4193" w:rsidRDefault="00584318">
      <w:pPr>
        <w:spacing w:line="600" w:lineRule="exact"/>
        <w:ind w:firstLineChars="200" w:firstLine="562"/>
        <w:rPr>
          <w:rFonts w:ascii="仿宋" w:eastAsia="仿宋" w:hAnsi="仿宋" w:cs="仿宋"/>
          <w:sz w:val="28"/>
          <w:szCs w:val="28"/>
        </w:rPr>
      </w:pPr>
      <w:r>
        <w:rPr>
          <w:rFonts w:ascii="仿宋" w:eastAsia="仿宋" w:hAnsi="仿宋" w:cs="仿宋" w:hint="eastAsia"/>
          <w:b/>
          <w:bCs/>
          <w:sz w:val="28"/>
          <w:szCs w:val="28"/>
        </w:rPr>
        <w:t>第十一条</w:t>
      </w:r>
      <w:r>
        <w:rPr>
          <w:rFonts w:ascii="仿宋" w:eastAsia="仿宋" w:hAnsi="仿宋" w:cs="仿宋" w:hint="eastAsia"/>
          <w:sz w:val="28"/>
          <w:szCs w:val="28"/>
        </w:rPr>
        <w:t xml:space="preserve">  </w:t>
      </w:r>
      <w:r>
        <w:rPr>
          <w:rFonts w:ascii="仿宋" w:eastAsia="仿宋" w:hAnsi="仿宋" w:cs="仿宋" w:hint="eastAsia"/>
          <w:sz w:val="28"/>
          <w:szCs w:val="28"/>
        </w:rPr>
        <w:t>评议学科、专业的设置、调整及其发展规划。</w:t>
      </w:r>
    </w:p>
    <w:p w:rsidR="009A4193" w:rsidRDefault="00584318">
      <w:pPr>
        <w:spacing w:line="600" w:lineRule="exact"/>
        <w:ind w:firstLineChars="200" w:firstLine="562"/>
        <w:rPr>
          <w:rFonts w:ascii="仿宋" w:eastAsia="仿宋" w:hAnsi="仿宋" w:cs="仿宋"/>
          <w:sz w:val="28"/>
          <w:szCs w:val="28"/>
        </w:rPr>
      </w:pPr>
      <w:r>
        <w:rPr>
          <w:rFonts w:ascii="仿宋" w:eastAsia="仿宋" w:hAnsi="仿宋" w:cs="仿宋" w:hint="eastAsia"/>
          <w:b/>
          <w:bCs/>
          <w:sz w:val="28"/>
          <w:szCs w:val="28"/>
        </w:rPr>
        <w:t>第十二条</w:t>
      </w:r>
      <w:r>
        <w:rPr>
          <w:rFonts w:ascii="仿宋" w:eastAsia="仿宋" w:hAnsi="仿宋" w:cs="仿宋" w:hint="eastAsia"/>
          <w:sz w:val="28"/>
          <w:szCs w:val="28"/>
        </w:rPr>
        <w:t xml:space="preserve">  </w:t>
      </w:r>
      <w:r>
        <w:rPr>
          <w:rFonts w:ascii="仿宋" w:eastAsia="仿宋" w:hAnsi="仿宋" w:cs="仿宋" w:hint="eastAsia"/>
          <w:sz w:val="28"/>
          <w:szCs w:val="28"/>
        </w:rPr>
        <w:t>审议教学研究与科学研究计划方案，审议校级教研、科研课题的立项。评审教研、科研成果。</w:t>
      </w:r>
    </w:p>
    <w:p w:rsidR="009A4193" w:rsidRDefault="00584318">
      <w:pPr>
        <w:spacing w:line="600" w:lineRule="exact"/>
        <w:ind w:firstLineChars="200" w:firstLine="562"/>
        <w:rPr>
          <w:rFonts w:ascii="仿宋" w:eastAsia="仿宋" w:hAnsi="仿宋" w:cs="仿宋"/>
          <w:sz w:val="28"/>
          <w:szCs w:val="28"/>
        </w:rPr>
      </w:pPr>
      <w:r>
        <w:rPr>
          <w:rFonts w:ascii="仿宋" w:eastAsia="仿宋" w:hAnsi="仿宋" w:cs="仿宋" w:hint="eastAsia"/>
          <w:b/>
          <w:bCs/>
          <w:sz w:val="28"/>
          <w:szCs w:val="28"/>
        </w:rPr>
        <w:t>第十三条</w:t>
      </w:r>
      <w:r>
        <w:rPr>
          <w:rFonts w:ascii="仿宋" w:eastAsia="仿宋" w:hAnsi="仿宋" w:cs="仿宋" w:hint="eastAsia"/>
          <w:b/>
          <w:bCs/>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审议二级学院教材的编写规划，对本校教师自编教材进行评议，作为二级学院选用教材重要依据。</w:t>
      </w:r>
    </w:p>
    <w:p w:rsidR="009A4193" w:rsidRDefault="00584318">
      <w:pPr>
        <w:spacing w:line="600" w:lineRule="exact"/>
        <w:ind w:firstLineChars="200" w:firstLine="562"/>
        <w:rPr>
          <w:rFonts w:ascii="仿宋" w:eastAsia="仿宋" w:hAnsi="仿宋" w:cs="仿宋"/>
          <w:sz w:val="28"/>
          <w:szCs w:val="28"/>
        </w:rPr>
      </w:pPr>
      <w:r>
        <w:rPr>
          <w:rFonts w:ascii="仿宋" w:eastAsia="仿宋" w:hAnsi="仿宋" w:cs="仿宋" w:hint="eastAsia"/>
          <w:b/>
          <w:bCs/>
          <w:sz w:val="28"/>
          <w:szCs w:val="28"/>
        </w:rPr>
        <w:t>第十四条</w:t>
      </w:r>
      <w:r>
        <w:rPr>
          <w:rFonts w:ascii="仿宋" w:eastAsia="仿宋" w:hAnsi="仿宋" w:cs="仿宋" w:hint="eastAsia"/>
          <w:b/>
          <w:bCs/>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评议学校师资队伍建设计划。评议拟引进、聘用的优秀人才，推荐学术组织任职人选。</w:t>
      </w:r>
    </w:p>
    <w:p w:rsidR="009A4193" w:rsidRDefault="00584318">
      <w:pPr>
        <w:spacing w:line="600" w:lineRule="exact"/>
        <w:ind w:firstLineChars="200" w:firstLine="562"/>
        <w:rPr>
          <w:rFonts w:ascii="仿宋" w:eastAsia="仿宋" w:hAnsi="仿宋" w:cs="仿宋"/>
          <w:sz w:val="28"/>
          <w:szCs w:val="28"/>
        </w:rPr>
      </w:pPr>
      <w:r>
        <w:rPr>
          <w:rFonts w:ascii="仿宋" w:eastAsia="仿宋" w:hAnsi="仿宋" w:cs="仿宋" w:hint="eastAsia"/>
          <w:b/>
          <w:bCs/>
          <w:sz w:val="28"/>
          <w:szCs w:val="28"/>
        </w:rPr>
        <w:t>第十五条</w:t>
      </w:r>
      <w:r>
        <w:rPr>
          <w:rFonts w:ascii="仿宋" w:eastAsia="仿宋" w:hAnsi="仿宋" w:cs="仿宋" w:hint="eastAsia"/>
          <w:sz w:val="28"/>
          <w:szCs w:val="28"/>
        </w:rPr>
        <w:t xml:space="preserve">  </w:t>
      </w:r>
      <w:r>
        <w:rPr>
          <w:rFonts w:ascii="仿宋" w:eastAsia="仿宋" w:hAnsi="仿宋" w:cs="仿宋" w:hint="eastAsia"/>
          <w:sz w:val="28"/>
          <w:szCs w:val="28"/>
        </w:rPr>
        <w:t>指导学校学术期刊建设和学校学术交流活动。</w:t>
      </w:r>
    </w:p>
    <w:p w:rsidR="009A4193" w:rsidRDefault="00584318">
      <w:pPr>
        <w:spacing w:line="600" w:lineRule="exact"/>
        <w:ind w:firstLineChars="200" w:firstLine="562"/>
        <w:rPr>
          <w:rFonts w:ascii="仿宋" w:eastAsia="仿宋" w:hAnsi="仿宋" w:cs="仿宋"/>
          <w:sz w:val="28"/>
          <w:szCs w:val="28"/>
        </w:rPr>
      </w:pPr>
      <w:r>
        <w:rPr>
          <w:rFonts w:ascii="仿宋" w:eastAsia="仿宋" w:hAnsi="仿宋" w:cs="仿宋" w:hint="eastAsia"/>
          <w:b/>
          <w:bCs/>
          <w:sz w:val="28"/>
          <w:szCs w:val="28"/>
        </w:rPr>
        <w:t>第十六条</w:t>
      </w:r>
      <w:r>
        <w:rPr>
          <w:rFonts w:ascii="仿宋" w:eastAsia="仿宋" w:hAnsi="仿宋" w:cs="仿宋" w:hint="eastAsia"/>
          <w:sz w:val="28"/>
          <w:szCs w:val="28"/>
        </w:rPr>
        <w:t xml:space="preserve">  </w:t>
      </w:r>
      <w:r>
        <w:rPr>
          <w:rFonts w:ascii="仿宋" w:eastAsia="仿宋" w:hAnsi="仿宋" w:cs="仿宋" w:hint="eastAsia"/>
          <w:sz w:val="28"/>
          <w:szCs w:val="28"/>
        </w:rPr>
        <w:t>维护学校学风和学术道德建设，调查和评议学术纠纷和学术失范行为，调查结果</w:t>
      </w:r>
      <w:proofErr w:type="gramStart"/>
      <w:r>
        <w:rPr>
          <w:rFonts w:ascii="仿宋" w:eastAsia="仿宋" w:hAnsi="仿宋" w:cs="仿宋" w:hint="eastAsia"/>
          <w:sz w:val="28"/>
          <w:szCs w:val="28"/>
        </w:rPr>
        <w:t>交学校</w:t>
      </w:r>
      <w:proofErr w:type="gramEnd"/>
      <w:r>
        <w:rPr>
          <w:rFonts w:ascii="仿宋" w:eastAsia="仿宋" w:hAnsi="仿宋" w:cs="仿宋" w:hint="eastAsia"/>
          <w:sz w:val="28"/>
          <w:szCs w:val="28"/>
        </w:rPr>
        <w:t>有关部门处理。</w:t>
      </w:r>
    </w:p>
    <w:p w:rsidR="009A4193" w:rsidRDefault="00584318">
      <w:pPr>
        <w:spacing w:line="600" w:lineRule="exact"/>
        <w:ind w:firstLineChars="200" w:firstLine="562"/>
        <w:rPr>
          <w:rFonts w:ascii="仿宋" w:eastAsia="仿宋" w:hAnsi="仿宋" w:cs="仿宋"/>
          <w:sz w:val="28"/>
          <w:szCs w:val="28"/>
        </w:rPr>
      </w:pPr>
      <w:r>
        <w:rPr>
          <w:rFonts w:ascii="仿宋" w:eastAsia="仿宋" w:hAnsi="仿宋" w:cs="仿宋" w:hint="eastAsia"/>
          <w:b/>
          <w:bCs/>
          <w:sz w:val="28"/>
          <w:szCs w:val="28"/>
        </w:rPr>
        <w:t>第十七条</w:t>
      </w:r>
      <w:r>
        <w:rPr>
          <w:rFonts w:ascii="仿宋" w:eastAsia="仿宋" w:hAnsi="仿宋" w:cs="仿宋" w:hint="eastAsia"/>
          <w:sz w:val="28"/>
          <w:szCs w:val="28"/>
        </w:rPr>
        <w:t xml:space="preserve">  </w:t>
      </w:r>
      <w:r>
        <w:rPr>
          <w:rFonts w:ascii="仿宋" w:eastAsia="仿宋" w:hAnsi="仿宋" w:cs="仿宋" w:hint="eastAsia"/>
          <w:sz w:val="28"/>
          <w:szCs w:val="28"/>
        </w:rPr>
        <w:t>完成校长委托研究的其它事项。</w:t>
      </w:r>
    </w:p>
    <w:p w:rsidR="009A4193" w:rsidRDefault="009A4193">
      <w:pPr>
        <w:spacing w:line="600" w:lineRule="exact"/>
        <w:rPr>
          <w:rFonts w:asciiTheme="majorHAnsi" w:eastAsia="仿宋" w:hAnsi="仿宋" w:cs="仿宋"/>
          <w:sz w:val="28"/>
          <w:szCs w:val="28"/>
        </w:rPr>
      </w:pPr>
    </w:p>
    <w:p w:rsidR="009A4193" w:rsidRDefault="00584318">
      <w:pPr>
        <w:numPr>
          <w:ilvl w:val="0"/>
          <w:numId w:val="1"/>
        </w:numPr>
        <w:spacing w:line="600" w:lineRule="exact"/>
        <w:jc w:val="center"/>
        <w:rPr>
          <w:rFonts w:asciiTheme="majorHAnsi" w:eastAsia="仿宋" w:hAnsi="仿宋" w:cs="仿宋"/>
          <w:b/>
          <w:sz w:val="28"/>
          <w:szCs w:val="28"/>
        </w:rPr>
      </w:pPr>
      <w:r>
        <w:rPr>
          <w:rFonts w:asciiTheme="majorHAnsi" w:eastAsia="仿宋" w:hAnsi="仿宋" w:cs="仿宋" w:hint="eastAsia"/>
          <w:b/>
          <w:sz w:val="28"/>
          <w:szCs w:val="28"/>
        </w:rPr>
        <w:t xml:space="preserve">  </w:t>
      </w:r>
      <w:r>
        <w:rPr>
          <w:rFonts w:asciiTheme="majorHAnsi" w:eastAsia="仿宋" w:hAnsi="仿宋" w:cs="仿宋" w:hint="eastAsia"/>
          <w:b/>
          <w:sz w:val="28"/>
          <w:szCs w:val="28"/>
        </w:rPr>
        <w:t>权利与义务</w:t>
      </w:r>
    </w:p>
    <w:p w:rsidR="009A4193" w:rsidRDefault="00584318">
      <w:pPr>
        <w:tabs>
          <w:tab w:val="left" w:pos="574"/>
        </w:tabs>
        <w:spacing w:line="600" w:lineRule="exact"/>
        <w:ind w:firstLineChars="200" w:firstLine="562"/>
        <w:rPr>
          <w:rFonts w:ascii="仿宋" w:eastAsia="仿宋" w:hAnsi="仿宋" w:cs="仿宋"/>
          <w:sz w:val="28"/>
          <w:szCs w:val="28"/>
        </w:rPr>
      </w:pPr>
      <w:r>
        <w:rPr>
          <w:rFonts w:ascii="仿宋" w:eastAsia="仿宋" w:hAnsi="仿宋" w:cs="仿宋" w:hint="eastAsia"/>
          <w:b/>
          <w:bCs/>
          <w:sz w:val="28"/>
          <w:szCs w:val="28"/>
        </w:rPr>
        <w:t>第十八条</w:t>
      </w:r>
      <w:r>
        <w:rPr>
          <w:rFonts w:ascii="仿宋" w:eastAsia="仿宋" w:hAnsi="仿宋" w:cs="仿宋" w:hint="eastAsia"/>
          <w:sz w:val="28"/>
          <w:szCs w:val="28"/>
        </w:rPr>
        <w:t xml:space="preserve">  </w:t>
      </w:r>
      <w:r>
        <w:rPr>
          <w:rFonts w:ascii="仿宋" w:eastAsia="仿宋" w:hAnsi="仿宋" w:cs="仿宋" w:hint="eastAsia"/>
          <w:sz w:val="28"/>
          <w:szCs w:val="28"/>
        </w:rPr>
        <w:t>学术委员会委员享有下列权利：</w:t>
      </w:r>
    </w:p>
    <w:p w:rsidR="009A4193" w:rsidRDefault="0058431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（一）获得有关学校建设与发展的信息；</w:t>
      </w:r>
    </w:p>
    <w:p w:rsidR="009A4193" w:rsidRDefault="0058431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（二）出席学术委员会会议；</w:t>
      </w:r>
    </w:p>
    <w:p w:rsidR="009A4193" w:rsidRDefault="0058431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（三）就其职责范围内的事项发表意见和建议；</w:t>
      </w:r>
    </w:p>
    <w:p w:rsidR="009A4193" w:rsidRDefault="0058431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（四）就其职责范围内的事项进行审议或表决。</w:t>
      </w:r>
    </w:p>
    <w:p w:rsidR="009A4193" w:rsidRDefault="00584318">
      <w:pPr>
        <w:spacing w:line="600" w:lineRule="exact"/>
        <w:ind w:firstLineChars="200" w:firstLine="562"/>
        <w:rPr>
          <w:rFonts w:ascii="仿宋" w:eastAsia="仿宋" w:hAnsi="仿宋" w:cs="仿宋"/>
          <w:sz w:val="28"/>
          <w:szCs w:val="28"/>
        </w:rPr>
      </w:pPr>
      <w:r>
        <w:rPr>
          <w:rFonts w:ascii="仿宋" w:eastAsia="仿宋" w:hAnsi="仿宋" w:cs="仿宋" w:hint="eastAsia"/>
          <w:b/>
          <w:bCs/>
          <w:sz w:val="28"/>
          <w:szCs w:val="28"/>
        </w:rPr>
        <w:t>第十九条</w:t>
      </w:r>
      <w:r>
        <w:rPr>
          <w:rFonts w:ascii="仿宋" w:eastAsia="仿宋" w:hAnsi="仿宋" w:cs="仿宋" w:hint="eastAsia"/>
          <w:sz w:val="28"/>
          <w:szCs w:val="28"/>
        </w:rPr>
        <w:t xml:space="preserve">  </w:t>
      </w:r>
      <w:r>
        <w:rPr>
          <w:rFonts w:ascii="仿宋" w:eastAsia="仿宋" w:hAnsi="仿宋" w:cs="仿宋" w:hint="eastAsia"/>
          <w:sz w:val="28"/>
          <w:szCs w:val="28"/>
        </w:rPr>
        <w:t>学术委员会有以下义务：</w:t>
      </w:r>
    </w:p>
    <w:p w:rsidR="009A4193" w:rsidRDefault="00584318">
      <w:pPr>
        <w:numPr>
          <w:ilvl w:val="0"/>
          <w:numId w:val="2"/>
        </w:num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为学校发展献计献策，当好学校领导进行教学、科研、师资等重大决策的参谋</w:t>
      </w:r>
      <w:r>
        <w:rPr>
          <w:rFonts w:ascii="仿宋" w:eastAsia="仿宋" w:hAnsi="仿宋" w:cs="仿宋" w:hint="eastAsia"/>
          <w:sz w:val="28"/>
          <w:szCs w:val="28"/>
        </w:rPr>
        <w:t>。</w:t>
      </w:r>
    </w:p>
    <w:p w:rsidR="009A4193" w:rsidRDefault="00584318">
      <w:pPr>
        <w:numPr>
          <w:ilvl w:val="0"/>
          <w:numId w:val="2"/>
        </w:num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宣传和贯彻执行国家的教育方针和政策，充分发挥专家学者在我校各项工作中的作用</w:t>
      </w:r>
      <w:r>
        <w:rPr>
          <w:rFonts w:ascii="仿宋" w:eastAsia="仿宋" w:hAnsi="仿宋" w:cs="仿宋" w:hint="eastAsia"/>
          <w:sz w:val="28"/>
          <w:szCs w:val="28"/>
        </w:rPr>
        <w:t>。</w:t>
      </w:r>
    </w:p>
    <w:p w:rsidR="009A4193" w:rsidRDefault="0058431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（三）学术委员会委员应按时参加学术委员会召集的有关会议，不得无故缺席</w:t>
      </w:r>
      <w:r>
        <w:rPr>
          <w:rFonts w:ascii="仿宋" w:eastAsia="仿宋" w:hAnsi="仿宋" w:cs="仿宋" w:hint="eastAsia"/>
          <w:sz w:val="28"/>
          <w:szCs w:val="28"/>
        </w:rPr>
        <w:t>。</w:t>
      </w:r>
    </w:p>
    <w:p w:rsidR="009A4193" w:rsidRDefault="0058431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（四）学术委员会对下列事项负有保密义务</w:t>
      </w:r>
      <w:r>
        <w:rPr>
          <w:rFonts w:ascii="仿宋" w:eastAsia="仿宋" w:hAnsi="仿宋" w:cs="仿宋" w:hint="eastAsia"/>
          <w:sz w:val="28"/>
          <w:szCs w:val="28"/>
        </w:rPr>
        <w:t>：</w:t>
      </w:r>
    </w:p>
    <w:p w:rsidR="009A4193" w:rsidRDefault="0058431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委员在会议中发表涉及个人、学科、专业和单位评价的言论；</w:t>
      </w:r>
    </w:p>
    <w:p w:rsidR="009A4193" w:rsidRDefault="0058431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学校的技术秘密和商业秘密；</w:t>
      </w:r>
    </w:p>
    <w:p w:rsidR="009A4193" w:rsidRDefault="0058431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学术委员会认为应当保密的其它事项。</w:t>
      </w:r>
    </w:p>
    <w:p w:rsidR="009A4193" w:rsidRDefault="00584318">
      <w:pPr>
        <w:widowControl/>
        <w:tabs>
          <w:tab w:val="left" w:pos="8279"/>
        </w:tabs>
        <w:autoSpaceDE w:val="0"/>
        <w:autoSpaceDN w:val="0"/>
        <w:spacing w:line="600" w:lineRule="exact"/>
        <w:ind w:firstLineChars="200" w:firstLine="560"/>
        <w:textAlignment w:val="bottom"/>
        <w:rPr>
          <w:rFonts w:ascii="仿宋" w:eastAsia="仿宋" w:hAnsi="仿宋" w:cs="仿宋"/>
          <w:bCs/>
          <w:sz w:val="28"/>
          <w:szCs w:val="28"/>
        </w:rPr>
      </w:pPr>
      <w:r>
        <w:rPr>
          <w:rFonts w:ascii="仿宋" w:eastAsia="仿宋" w:hAnsi="仿宋" w:cs="仿宋" w:hint="eastAsia"/>
          <w:sz w:val="28"/>
          <w:szCs w:val="28"/>
        </w:rPr>
        <w:t>学术委员会委员对学术委员会会议上讨论的问题及过程需要保密的应严格保密，由于泄密而造成不良后果的，由其承担相关责任。</w:t>
      </w:r>
      <w:r>
        <w:rPr>
          <w:rFonts w:ascii="仿宋" w:eastAsia="仿宋" w:hAnsi="仿宋" w:cs="仿宋" w:hint="eastAsia"/>
          <w:bCs/>
          <w:sz w:val="28"/>
          <w:szCs w:val="28"/>
        </w:rPr>
        <w:t>有违反保密规定的，一经查实即取消委员资格。情节严重的，予以通报批评直至纪律处分。</w:t>
      </w:r>
    </w:p>
    <w:p w:rsidR="009A4193" w:rsidRDefault="00584318">
      <w:pPr>
        <w:widowControl/>
        <w:tabs>
          <w:tab w:val="left" w:pos="8279"/>
        </w:tabs>
        <w:autoSpaceDE w:val="0"/>
        <w:autoSpaceDN w:val="0"/>
        <w:spacing w:line="600" w:lineRule="exact"/>
        <w:ind w:firstLineChars="200" w:firstLine="562"/>
        <w:textAlignment w:val="bottom"/>
        <w:rPr>
          <w:rFonts w:ascii="仿宋" w:eastAsia="仿宋" w:hAnsi="仿宋" w:cs="仿宋"/>
          <w:bCs/>
          <w:sz w:val="28"/>
          <w:szCs w:val="28"/>
        </w:rPr>
      </w:pPr>
      <w:r>
        <w:rPr>
          <w:rFonts w:ascii="仿宋" w:eastAsia="仿宋" w:hAnsi="仿宋" w:cs="仿宋" w:hint="eastAsia"/>
          <w:b/>
          <w:sz w:val="28"/>
          <w:szCs w:val="28"/>
        </w:rPr>
        <w:lastRenderedPageBreak/>
        <w:t>第二十条</w:t>
      </w:r>
      <w:r>
        <w:rPr>
          <w:rFonts w:ascii="仿宋" w:eastAsia="仿宋" w:hAnsi="仿宋" w:cs="仿宋" w:hint="eastAsia"/>
          <w:bCs/>
          <w:sz w:val="28"/>
          <w:szCs w:val="28"/>
        </w:rPr>
        <w:t xml:space="preserve">  </w:t>
      </w:r>
      <w:r>
        <w:rPr>
          <w:rFonts w:ascii="仿宋" w:eastAsia="仿宋" w:hAnsi="仿宋" w:cs="仿宋" w:hint="eastAsia"/>
          <w:bCs/>
          <w:sz w:val="28"/>
          <w:szCs w:val="28"/>
        </w:rPr>
        <w:t>学术委员会讨论事项与委员有直接利益关系时，该委员应回避。所涉委员本人或讨论的当事人与委员有配偶或亲属关系时，该委员在委员会讨论过程中主动或被告知回避。</w:t>
      </w:r>
    </w:p>
    <w:p w:rsidR="009A4193" w:rsidRDefault="00584318">
      <w:pPr>
        <w:widowControl/>
        <w:tabs>
          <w:tab w:val="left" w:pos="8279"/>
        </w:tabs>
        <w:autoSpaceDE w:val="0"/>
        <w:autoSpaceDN w:val="0"/>
        <w:spacing w:line="600" w:lineRule="exact"/>
        <w:ind w:firstLineChars="200" w:firstLine="562"/>
        <w:textAlignment w:val="bottom"/>
        <w:rPr>
          <w:rFonts w:ascii="仿宋" w:eastAsia="仿宋" w:hAnsi="仿宋" w:cs="仿宋"/>
          <w:sz w:val="28"/>
          <w:szCs w:val="28"/>
        </w:rPr>
      </w:pPr>
      <w:r>
        <w:rPr>
          <w:rFonts w:ascii="仿宋" w:eastAsia="仿宋" w:hAnsi="仿宋" w:cs="仿宋" w:hint="eastAsia"/>
          <w:b/>
          <w:sz w:val="28"/>
          <w:szCs w:val="28"/>
        </w:rPr>
        <w:t>第二十一条</w:t>
      </w:r>
      <w:r>
        <w:rPr>
          <w:rFonts w:ascii="仿宋" w:eastAsia="仿宋" w:hAnsi="仿宋" w:cs="仿宋" w:hint="eastAsia"/>
          <w:sz w:val="28"/>
          <w:szCs w:val="28"/>
        </w:rPr>
        <w:t xml:space="preserve">  </w:t>
      </w:r>
      <w:r>
        <w:rPr>
          <w:rFonts w:ascii="仿宋" w:eastAsia="仿宋" w:hAnsi="仿宋" w:cs="仿宋" w:hint="eastAsia"/>
          <w:sz w:val="28"/>
          <w:szCs w:val="28"/>
        </w:rPr>
        <w:t>学术委员会对长期不履行职责的委员应停止聘任。</w:t>
      </w:r>
    </w:p>
    <w:p w:rsidR="009A4193" w:rsidRDefault="009A4193">
      <w:pPr>
        <w:spacing w:line="600" w:lineRule="exact"/>
        <w:ind w:firstLineChars="200" w:firstLine="562"/>
        <w:rPr>
          <w:rFonts w:asciiTheme="majorHAnsi" w:eastAsia="仿宋" w:hAnsi="仿宋" w:cs="仿宋"/>
          <w:b/>
          <w:bCs/>
          <w:sz w:val="28"/>
          <w:szCs w:val="28"/>
        </w:rPr>
      </w:pPr>
    </w:p>
    <w:p w:rsidR="009A4193" w:rsidRDefault="00584318">
      <w:pPr>
        <w:spacing w:line="600" w:lineRule="exact"/>
        <w:ind w:firstLineChars="200" w:firstLine="562"/>
        <w:rPr>
          <w:rFonts w:asciiTheme="majorHAnsi" w:eastAsia="仿宋" w:hAnsi="仿宋" w:cs="仿宋"/>
          <w:b/>
          <w:bCs/>
          <w:sz w:val="28"/>
          <w:szCs w:val="28"/>
        </w:rPr>
      </w:pPr>
      <w:r>
        <w:rPr>
          <w:rFonts w:asciiTheme="majorHAnsi" w:eastAsia="仿宋" w:hAnsi="仿宋" w:cs="仿宋" w:hint="eastAsia"/>
          <w:b/>
          <w:bCs/>
          <w:sz w:val="28"/>
          <w:szCs w:val="28"/>
        </w:rPr>
        <w:t xml:space="preserve">             </w:t>
      </w:r>
      <w:r>
        <w:rPr>
          <w:rFonts w:asciiTheme="majorHAnsi" w:eastAsia="仿宋" w:hAnsi="仿宋" w:cs="仿宋" w:hint="eastAsia"/>
          <w:b/>
          <w:bCs/>
          <w:sz w:val="28"/>
          <w:szCs w:val="28"/>
        </w:rPr>
        <w:t>第五章</w:t>
      </w:r>
      <w:r>
        <w:rPr>
          <w:rFonts w:asciiTheme="majorHAnsi" w:eastAsia="仿宋" w:hAnsi="仿宋" w:cs="仿宋" w:hint="eastAsia"/>
          <w:b/>
          <w:bCs/>
          <w:sz w:val="28"/>
          <w:szCs w:val="28"/>
        </w:rPr>
        <w:t xml:space="preserve">   </w:t>
      </w:r>
      <w:r>
        <w:rPr>
          <w:rFonts w:asciiTheme="majorHAnsi" w:eastAsia="仿宋" w:hAnsi="仿宋" w:cs="仿宋" w:hint="eastAsia"/>
          <w:b/>
          <w:bCs/>
          <w:sz w:val="28"/>
          <w:szCs w:val="28"/>
        </w:rPr>
        <w:t>工作制度</w:t>
      </w:r>
    </w:p>
    <w:p w:rsidR="009A4193" w:rsidRDefault="00584318">
      <w:pPr>
        <w:spacing w:line="600" w:lineRule="exact"/>
        <w:ind w:firstLineChars="200" w:firstLine="562"/>
        <w:rPr>
          <w:rFonts w:ascii="仿宋" w:eastAsia="仿宋" w:hAnsi="仿宋" w:cs="仿宋"/>
          <w:sz w:val="28"/>
          <w:szCs w:val="28"/>
        </w:rPr>
      </w:pPr>
      <w:r>
        <w:rPr>
          <w:rFonts w:ascii="仿宋" w:eastAsia="仿宋" w:hAnsi="仿宋" w:cs="仿宋" w:hint="eastAsia"/>
          <w:b/>
          <w:bCs/>
          <w:sz w:val="28"/>
          <w:szCs w:val="28"/>
        </w:rPr>
        <w:t>第二十二条</w:t>
      </w:r>
      <w:r>
        <w:rPr>
          <w:rFonts w:ascii="仿宋" w:eastAsia="仿宋" w:hAnsi="仿宋" w:cs="仿宋" w:hint="eastAsia"/>
          <w:sz w:val="28"/>
          <w:szCs w:val="28"/>
        </w:rPr>
        <w:t xml:space="preserve">  </w:t>
      </w:r>
      <w:r>
        <w:rPr>
          <w:rFonts w:ascii="仿宋" w:eastAsia="仿宋" w:hAnsi="仿宋" w:cs="仿宋" w:hint="eastAsia"/>
          <w:sz w:val="28"/>
          <w:szCs w:val="28"/>
        </w:rPr>
        <w:t>学术委员会实行例会制，每学期</w:t>
      </w:r>
      <w:r>
        <w:rPr>
          <w:rFonts w:ascii="仿宋" w:eastAsia="仿宋" w:hAnsi="仿宋" w:cs="仿宋" w:hint="eastAsia"/>
          <w:sz w:val="28"/>
          <w:szCs w:val="28"/>
        </w:rPr>
        <w:t>召开</w:t>
      </w:r>
      <w:r>
        <w:rPr>
          <w:rFonts w:ascii="仿宋" w:eastAsia="仿宋" w:hAnsi="仿宋" w:cs="仿宋" w:hint="eastAsia"/>
          <w:sz w:val="28"/>
          <w:szCs w:val="28"/>
        </w:rPr>
        <w:t>1-2</w:t>
      </w:r>
      <w:r>
        <w:rPr>
          <w:rFonts w:ascii="仿宋" w:eastAsia="仿宋" w:hAnsi="仿宋" w:cs="仿宋" w:hint="eastAsia"/>
          <w:sz w:val="28"/>
          <w:szCs w:val="28"/>
        </w:rPr>
        <w:t>次全体委员会议。学术委员会主任可根据需要召开主任会议，商讨、决定学术委员会日常工作。</w:t>
      </w:r>
    </w:p>
    <w:p w:rsidR="009A4193" w:rsidRDefault="00584318">
      <w:pPr>
        <w:spacing w:line="600" w:lineRule="exact"/>
        <w:ind w:firstLineChars="200" w:firstLine="562"/>
        <w:rPr>
          <w:rFonts w:ascii="仿宋" w:eastAsia="仿宋" w:hAnsi="仿宋" w:cs="仿宋"/>
          <w:sz w:val="28"/>
          <w:szCs w:val="28"/>
        </w:rPr>
      </w:pPr>
      <w:r>
        <w:rPr>
          <w:rFonts w:ascii="仿宋" w:eastAsia="仿宋" w:hAnsi="仿宋" w:cs="仿宋" w:hint="eastAsia"/>
          <w:b/>
          <w:bCs/>
          <w:sz w:val="28"/>
          <w:szCs w:val="28"/>
        </w:rPr>
        <w:t>第二十三条</w:t>
      </w:r>
      <w:r>
        <w:rPr>
          <w:rFonts w:ascii="仿宋" w:eastAsia="仿宋" w:hAnsi="仿宋" w:cs="仿宋" w:hint="eastAsia"/>
          <w:sz w:val="28"/>
          <w:szCs w:val="28"/>
        </w:rPr>
        <w:t xml:space="preserve">  </w:t>
      </w:r>
      <w:r>
        <w:rPr>
          <w:rFonts w:ascii="仿宋" w:eastAsia="仿宋" w:hAnsi="仿宋" w:cs="仿宋" w:hint="eastAsia"/>
          <w:bCs/>
          <w:sz w:val="28"/>
          <w:szCs w:val="28"/>
        </w:rPr>
        <w:t>学术委员会会议由主任主持，主任因故不能履行职务时，可由主任委托副主任代为主持。</w:t>
      </w:r>
    </w:p>
    <w:p w:rsidR="009A4193" w:rsidRDefault="00584318">
      <w:pPr>
        <w:spacing w:line="600" w:lineRule="exact"/>
        <w:ind w:firstLineChars="200" w:firstLine="562"/>
        <w:rPr>
          <w:rFonts w:ascii="仿宋" w:eastAsia="仿宋" w:hAnsi="仿宋" w:cs="仿宋"/>
          <w:sz w:val="28"/>
          <w:szCs w:val="28"/>
        </w:rPr>
      </w:pPr>
      <w:r>
        <w:rPr>
          <w:rFonts w:ascii="仿宋" w:eastAsia="仿宋" w:hAnsi="仿宋" w:cs="仿宋" w:hint="eastAsia"/>
          <w:b/>
          <w:bCs/>
          <w:sz w:val="28"/>
          <w:szCs w:val="28"/>
        </w:rPr>
        <w:t>第二十四条</w:t>
      </w:r>
      <w:r>
        <w:rPr>
          <w:rFonts w:ascii="仿宋" w:eastAsia="仿宋" w:hAnsi="仿宋" w:cs="仿宋" w:hint="eastAsia"/>
          <w:sz w:val="28"/>
          <w:szCs w:val="28"/>
        </w:rPr>
        <w:t xml:space="preserve">  </w:t>
      </w:r>
      <w:r>
        <w:rPr>
          <w:rFonts w:ascii="仿宋" w:eastAsia="仿宋" w:hAnsi="仿宋" w:cs="仿宋" w:hint="eastAsia"/>
          <w:sz w:val="28"/>
          <w:szCs w:val="28"/>
        </w:rPr>
        <w:t>学术委员会审议或评定的事项或须形成的决议，若须通过表决形式决定，则以无记名投票方式表决。表决时，到会委员人数不得低于委员总数的三分之二，以超过到会委员半数以上为通过。</w:t>
      </w:r>
    </w:p>
    <w:p w:rsidR="009A4193" w:rsidRDefault="00584318">
      <w:pPr>
        <w:widowControl/>
        <w:tabs>
          <w:tab w:val="left" w:pos="8279"/>
        </w:tabs>
        <w:autoSpaceDE w:val="0"/>
        <w:autoSpaceDN w:val="0"/>
        <w:spacing w:line="600" w:lineRule="exact"/>
        <w:ind w:right="-1" w:firstLineChars="200" w:firstLine="562"/>
        <w:textAlignment w:val="bottom"/>
        <w:rPr>
          <w:rFonts w:ascii="仿宋" w:eastAsia="仿宋" w:hAnsi="仿宋" w:cs="仿宋"/>
          <w:bCs/>
          <w:sz w:val="28"/>
          <w:szCs w:val="28"/>
        </w:rPr>
      </w:pPr>
      <w:r>
        <w:rPr>
          <w:rFonts w:ascii="仿宋" w:eastAsia="仿宋" w:hAnsi="仿宋" w:cs="仿宋" w:hint="eastAsia"/>
          <w:b/>
          <w:sz w:val="28"/>
          <w:szCs w:val="28"/>
        </w:rPr>
        <w:t>第二十五条</w:t>
      </w:r>
      <w:r>
        <w:rPr>
          <w:rFonts w:ascii="仿宋" w:eastAsia="仿宋" w:hAnsi="仿宋" w:cs="仿宋" w:hint="eastAsia"/>
          <w:bCs/>
          <w:sz w:val="28"/>
          <w:szCs w:val="28"/>
        </w:rPr>
        <w:t xml:space="preserve">  </w:t>
      </w:r>
      <w:r>
        <w:rPr>
          <w:rFonts w:ascii="仿宋" w:eastAsia="仿宋" w:hAnsi="仿宋" w:cs="仿宋" w:hint="eastAsia"/>
          <w:bCs/>
          <w:sz w:val="28"/>
          <w:szCs w:val="28"/>
        </w:rPr>
        <w:t>学术委员会在召开会议时，如认为有必要，可要求有关当事人或专家到会陈述意见或接受询问。</w:t>
      </w:r>
    </w:p>
    <w:p w:rsidR="009A4193" w:rsidRDefault="00584318">
      <w:pPr>
        <w:widowControl/>
        <w:tabs>
          <w:tab w:val="left" w:pos="8279"/>
        </w:tabs>
        <w:autoSpaceDE w:val="0"/>
        <w:autoSpaceDN w:val="0"/>
        <w:spacing w:line="600" w:lineRule="exact"/>
        <w:ind w:right="-1" w:firstLineChars="200" w:firstLine="562"/>
        <w:textAlignment w:val="bottom"/>
        <w:rPr>
          <w:rFonts w:ascii="仿宋" w:eastAsia="仿宋" w:hAnsi="仿宋" w:cs="仿宋"/>
          <w:bCs/>
          <w:sz w:val="28"/>
          <w:szCs w:val="28"/>
        </w:rPr>
      </w:pPr>
      <w:r>
        <w:rPr>
          <w:rFonts w:ascii="仿宋" w:eastAsia="仿宋" w:hAnsi="仿宋" w:cs="仿宋" w:hint="eastAsia"/>
          <w:b/>
          <w:sz w:val="28"/>
          <w:szCs w:val="28"/>
        </w:rPr>
        <w:t>第二十六条</w:t>
      </w:r>
      <w:r>
        <w:rPr>
          <w:rFonts w:ascii="仿宋" w:eastAsia="仿宋" w:hAnsi="仿宋" w:cs="仿宋" w:hint="eastAsia"/>
          <w:bCs/>
          <w:sz w:val="28"/>
          <w:szCs w:val="28"/>
        </w:rPr>
        <w:t xml:space="preserve">  </w:t>
      </w:r>
      <w:r>
        <w:rPr>
          <w:rFonts w:ascii="仿宋" w:eastAsia="仿宋" w:hAnsi="仿宋" w:cs="仿宋" w:hint="eastAsia"/>
          <w:bCs/>
          <w:sz w:val="28"/>
          <w:szCs w:val="28"/>
        </w:rPr>
        <w:t>遇有紧急事宜需要表决时，学</w:t>
      </w:r>
      <w:r>
        <w:rPr>
          <w:rFonts w:ascii="仿宋" w:eastAsia="仿宋" w:hAnsi="仿宋" w:cs="仿宋" w:hint="eastAsia"/>
          <w:bCs/>
          <w:sz w:val="28"/>
          <w:szCs w:val="28"/>
        </w:rPr>
        <w:t>术委员会主任可决定进行通讯投票。</w:t>
      </w:r>
    </w:p>
    <w:p w:rsidR="009A4193" w:rsidRDefault="00584318">
      <w:pPr>
        <w:widowControl/>
        <w:tabs>
          <w:tab w:val="left" w:pos="8279"/>
        </w:tabs>
        <w:autoSpaceDE w:val="0"/>
        <w:autoSpaceDN w:val="0"/>
        <w:spacing w:line="600" w:lineRule="exact"/>
        <w:ind w:right="-1" w:firstLineChars="200" w:firstLine="562"/>
        <w:textAlignment w:val="bottom"/>
        <w:rPr>
          <w:rFonts w:ascii="仿宋" w:eastAsia="仿宋" w:hAnsi="仿宋" w:cs="仿宋"/>
          <w:sz w:val="28"/>
          <w:szCs w:val="28"/>
        </w:rPr>
      </w:pPr>
      <w:r>
        <w:rPr>
          <w:rFonts w:ascii="仿宋" w:eastAsia="仿宋" w:hAnsi="仿宋" w:cs="仿宋" w:hint="eastAsia"/>
          <w:b/>
          <w:sz w:val="28"/>
          <w:szCs w:val="28"/>
        </w:rPr>
        <w:t>第二十七条</w:t>
      </w:r>
      <w:r>
        <w:rPr>
          <w:rFonts w:ascii="仿宋" w:eastAsia="仿宋" w:hAnsi="仿宋" w:cs="仿宋" w:hint="eastAsia"/>
          <w:bCs/>
          <w:sz w:val="28"/>
          <w:szCs w:val="28"/>
        </w:rPr>
        <w:t xml:space="preserve">  </w:t>
      </w:r>
      <w:r>
        <w:rPr>
          <w:rFonts w:ascii="仿宋" w:eastAsia="仿宋" w:hAnsi="仿宋" w:cs="仿宋" w:hint="eastAsia"/>
          <w:bCs/>
          <w:sz w:val="28"/>
          <w:szCs w:val="28"/>
        </w:rPr>
        <w:t>各级学术委员会审议的事项涉及具体个人和单位时，最终表决结果应当在五个工作日内进行公示，如无异议，结果有效。</w:t>
      </w:r>
    </w:p>
    <w:p w:rsidR="009A4193" w:rsidRDefault="00584318">
      <w:pPr>
        <w:spacing w:line="600" w:lineRule="exact"/>
        <w:jc w:val="cente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b/>
          <w:sz w:val="28"/>
          <w:szCs w:val="28"/>
        </w:rPr>
        <w:t>第六章</w:t>
      </w:r>
      <w:r>
        <w:rPr>
          <w:rFonts w:asciiTheme="majorEastAsia" w:eastAsiaTheme="majorEastAsia" w:hAnsiTheme="majorEastAsia" w:cstheme="majorEastAsia" w:hint="eastAsia"/>
          <w:b/>
          <w:sz w:val="28"/>
          <w:szCs w:val="28"/>
        </w:rPr>
        <w:t xml:space="preserve">   </w:t>
      </w:r>
      <w:r>
        <w:rPr>
          <w:rFonts w:asciiTheme="majorEastAsia" w:eastAsiaTheme="majorEastAsia" w:hAnsiTheme="majorEastAsia" w:cstheme="majorEastAsia" w:hint="eastAsia"/>
          <w:b/>
          <w:sz w:val="28"/>
          <w:szCs w:val="28"/>
        </w:rPr>
        <w:t>附</w:t>
      </w:r>
      <w:r>
        <w:rPr>
          <w:rFonts w:asciiTheme="majorEastAsia" w:eastAsiaTheme="majorEastAsia" w:hAnsiTheme="majorEastAsia" w:cstheme="majorEastAsia" w:hint="eastAsia"/>
          <w:b/>
          <w:sz w:val="28"/>
          <w:szCs w:val="28"/>
        </w:rPr>
        <w:t xml:space="preserve"> </w:t>
      </w:r>
      <w:r>
        <w:rPr>
          <w:rFonts w:asciiTheme="majorEastAsia" w:eastAsiaTheme="majorEastAsia" w:hAnsiTheme="majorEastAsia" w:cstheme="majorEastAsia" w:hint="eastAsia"/>
          <w:b/>
          <w:sz w:val="28"/>
          <w:szCs w:val="28"/>
        </w:rPr>
        <w:t>则</w:t>
      </w:r>
    </w:p>
    <w:p w:rsidR="009A4193" w:rsidRDefault="00584318">
      <w:pPr>
        <w:spacing w:line="600" w:lineRule="exact"/>
        <w:ind w:firstLineChars="200" w:firstLine="562"/>
        <w:rPr>
          <w:rFonts w:ascii="仿宋" w:eastAsia="仿宋" w:hAnsi="仿宋" w:cs="仿宋"/>
          <w:sz w:val="28"/>
          <w:szCs w:val="28"/>
        </w:rPr>
      </w:pPr>
      <w:r>
        <w:rPr>
          <w:rFonts w:ascii="仿宋" w:eastAsia="仿宋" w:hAnsi="仿宋" w:cs="仿宋" w:hint="eastAsia"/>
          <w:b/>
          <w:bCs/>
          <w:sz w:val="28"/>
          <w:szCs w:val="28"/>
        </w:rPr>
        <w:t>第二十八条</w:t>
      </w:r>
      <w:r>
        <w:rPr>
          <w:rFonts w:ascii="仿宋" w:eastAsia="仿宋" w:hAnsi="仿宋" w:cs="仿宋" w:hint="eastAsia"/>
          <w:sz w:val="28"/>
          <w:szCs w:val="28"/>
        </w:rPr>
        <w:t xml:space="preserve">  </w:t>
      </w:r>
      <w:r>
        <w:rPr>
          <w:rFonts w:ascii="仿宋" w:eastAsia="仿宋" w:hAnsi="仿宋" w:cs="仿宋" w:hint="eastAsia"/>
          <w:sz w:val="28"/>
          <w:szCs w:val="28"/>
        </w:rPr>
        <w:t>学术委员会的经费每年列入学校年度预算，在学术委员会主任的主持下，由学术委员会办公室管理。</w:t>
      </w:r>
    </w:p>
    <w:p w:rsidR="009A4193" w:rsidRDefault="00584318">
      <w:pPr>
        <w:spacing w:line="600" w:lineRule="exact"/>
        <w:ind w:firstLineChars="200" w:firstLine="562"/>
        <w:rPr>
          <w:rFonts w:ascii="仿宋" w:eastAsia="仿宋" w:hAnsi="仿宋" w:cs="仿宋"/>
          <w:sz w:val="28"/>
          <w:szCs w:val="28"/>
        </w:rPr>
      </w:pPr>
      <w:r>
        <w:rPr>
          <w:rFonts w:ascii="仿宋" w:eastAsia="仿宋" w:hAnsi="仿宋" w:cs="仿宋" w:hint="eastAsia"/>
          <w:b/>
          <w:bCs/>
          <w:sz w:val="28"/>
          <w:szCs w:val="28"/>
        </w:rPr>
        <w:t>第二十九条</w:t>
      </w:r>
      <w:r>
        <w:rPr>
          <w:rFonts w:ascii="仿宋" w:eastAsia="仿宋" w:hAnsi="仿宋" w:cs="仿宋" w:hint="eastAsia"/>
          <w:b/>
          <w:bCs/>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本章程自</w:t>
      </w:r>
      <w:r>
        <w:rPr>
          <w:rFonts w:ascii="仿宋" w:eastAsia="仿宋" w:hAnsi="仿宋" w:cs="仿宋"/>
          <w:sz w:val="28"/>
          <w:szCs w:val="28"/>
        </w:rPr>
        <w:t>2019</w:t>
      </w:r>
      <w:r>
        <w:rPr>
          <w:rFonts w:ascii="仿宋" w:eastAsia="仿宋" w:hAnsi="仿宋" w:cs="仿宋"/>
          <w:sz w:val="28"/>
          <w:szCs w:val="28"/>
        </w:rPr>
        <w:t>年</w:t>
      </w:r>
      <w:r>
        <w:rPr>
          <w:rFonts w:ascii="仿宋" w:eastAsia="仿宋" w:hAnsi="仿宋" w:cs="仿宋"/>
          <w:sz w:val="28"/>
          <w:szCs w:val="28"/>
        </w:rPr>
        <w:t>3</w:t>
      </w:r>
      <w:r>
        <w:rPr>
          <w:rFonts w:ascii="仿宋" w:eastAsia="仿宋" w:hAnsi="仿宋" w:cs="仿宋"/>
          <w:sz w:val="28"/>
          <w:szCs w:val="28"/>
        </w:rPr>
        <w:t>月</w:t>
      </w:r>
      <w:r>
        <w:rPr>
          <w:rFonts w:ascii="仿宋" w:eastAsia="仿宋" w:hAnsi="仿宋" w:cs="仿宋"/>
          <w:sz w:val="28"/>
          <w:szCs w:val="28"/>
        </w:rPr>
        <w:t>2</w:t>
      </w:r>
      <w:r>
        <w:rPr>
          <w:rFonts w:ascii="仿宋" w:eastAsia="仿宋" w:hAnsi="仿宋" w:cs="仿宋" w:hint="eastAsia"/>
          <w:sz w:val="28"/>
          <w:szCs w:val="28"/>
        </w:rPr>
        <w:t>1</w:t>
      </w:r>
      <w:r>
        <w:rPr>
          <w:rFonts w:ascii="仿宋" w:eastAsia="仿宋" w:hAnsi="仿宋" w:cs="仿宋"/>
          <w:sz w:val="28"/>
          <w:szCs w:val="28"/>
        </w:rPr>
        <w:t>日</w:t>
      </w:r>
      <w:r>
        <w:rPr>
          <w:rFonts w:ascii="仿宋" w:eastAsia="仿宋" w:hAnsi="仿宋" w:cs="仿宋" w:hint="eastAsia"/>
          <w:sz w:val="28"/>
          <w:szCs w:val="28"/>
        </w:rPr>
        <w:t>起开始执行。</w:t>
      </w:r>
    </w:p>
    <w:p w:rsidR="009A4193" w:rsidRDefault="00584318">
      <w:pPr>
        <w:spacing w:line="600" w:lineRule="exact"/>
        <w:ind w:firstLineChars="200" w:firstLine="562"/>
        <w:rPr>
          <w:rFonts w:ascii="仿宋" w:eastAsia="仿宋" w:hAnsi="仿宋" w:cs="仿宋"/>
          <w:sz w:val="28"/>
          <w:szCs w:val="28"/>
        </w:rPr>
      </w:pPr>
      <w:r>
        <w:rPr>
          <w:rFonts w:ascii="仿宋" w:eastAsia="仿宋" w:hAnsi="仿宋" w:cs="仿宋" w:hint="eastAsia"/>
          <w:b/>
          <w:bCs/>
          <w:sz w:val="28"/>
          <w:szCs w:val="28"/>
        </w:rPr>
        <w:lastRenderedPageBreak/>
        <w:t>第三十条</w:t>
      </w:r>
      <w:r>
        <w:rPr>
          <w:rFonts w:ascii="仿宋" w:eastAsia="仿宋" w:hAnsi="仿宋" w:cs="仿宋" w:hint="eastAsia"/>
          <w:b/>
          <w:bCs/>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本章程解释权归学校学术委员会。</w:t>
      </w:r>
    </w:p>
    <w:p w:rsidR="009A4193" w:rsidRDefault="009A4193">
      <w:pPr>
        <w:widowControl/>
        <w:spacing w:line="600" w:lineRule="exact"/>
        <w:jc w:val="left"/>
        <w:rPr>
          <w:rFonts w:ascii="仿宋" w:eastAsia="仿宋" w:hAnsi="仿宋" w:cs="仿宋"/>
          <w:sz w:val="28"/>
          <w:szCs w:val="28"/>
        </w:rPr>
      </w:pPr>
    </w:p>
    <w:p w:rsidR="009A4193" w:rsidRDefault="009A4193">
      <w:pPr>
        <w:widowControl/>
        <w:spacing w:line="560" w:lineRule="exact"/>
        <w:jc w:val="left"/>
        <w:rPr>
          <w:rFonts w:ascii="仿宋" w:eastAsia="仿宋" w:hAnsi="仿宋" w:cs="仿宋"/>
          <w:sz w:val="28"/>
          <w:szCs w:val="28"/>
        </w:rPr>
      </w:pPr>
    </w:p>
    <w:p w:rsidR="009A4193" w:rsidRDefault="009A4193">
      <w:pPr>
        <w:widowControl/>
        <w:spacing w:line="560" w:lineRule="exact"/>
        <w:jc w:val="left"/>
        <w:rPr>
          <w:rFonts w:ascii="仿宋" w:eastAsia="仿宋" w:hAnsi="仿宋" w:cs="仿宋"/>
          <w:sz w:val="28"/>
          <w:szCs w:val="28"/>
        </w:rPr>
      </w:pPr>
    </w:p>
    <w:p w:rsidR="009A4193" w:rsidRDefault="009A4193">
      <w:pPr>
        <w:widowControl/>
        <w:spacing w:line="560" w:lineRule="exact"/>
        <w:jc w:val="left"/>
        <w:rPr>
          <w:rFonts w:ascii="仿宋" w:eastAsia="仿宋" w:hAnsi="仿宋" w:cs="仿宋"/>
          <w:sz w:val="28"/>
          <w:szCs w:val="28"/>
        </w:rPr>
      </w:pPr>
    </w:p>
    <w:p w:rsidR="009A4193" w:rsidRDefault="009A4193">
      <w:pPr>
        <w:widowControl/>
        <w:spacing w:line="560" w:lineRule="exact"/>
        <w:jc w:val="left"/>
        <w:rPr>
          <w:rFonts w:ascii="仿宋" w:eastAsia="仿宋" w:hAnsi="仿宋" w:cs="仿宋"/>
          <w:sz w:val="28"/>
          <w:szCs w:val="28"/>
        </w:rPr>
      </w:pPr>
    </w:p>
    <w:p w:rsidR="009A4193" w:rsidRDefault="009A4193">
      <w:pPr>
        <w:widowControl/>
        <w:spacing w:line="560" w:lineRule="exact"/>
        <w:jc w:val="left"/>
        <w:rPr>
          <w:rFonts w:ascii="仿宋" w:eastAsia="仿宋" w:hAnsi="仿宋" w:cs="仿宋"/>
          <w:sz w:val="28"/>
          <w:szCs w:val="28"/>
        </w:rPr>
      </w:pPr>
    </w:p>
    <w:p w:rsidR="009A4193" w:rsidRDefault="009A4193">
      <w:pPr>
        <w:widowControl/>
        <w:spacing w:line="560" w:lineRule="exact"/>
        <w:jc w:val="left"/>
        <w:rPr>
          <w:rFonts w:ascii="仿宋" w:eastAsia="仿宋" w:hAnsi="仿宋" w:cs="仿宋"/>
          <w:sz w:val="28"/>
          <w:szCs w:val="28"/>
        </w:rPr>
      </w:pPr>
    </w:p>
    <w:p w:rsidR="009A4193" w:rsidRDefault="009A4193">
      <w:pPr>
        <w:widowControl/>
        <w:spacing w:line="560" w:lineRule="exact"/>
        <w:jc w:val="left"/>
        <w:rPr>
          <w:rFonts w:ascii="仿宋" w:eastAsia="仿宋" w:hAnsi="仿宋" w:cs="仿宋"/>
          <w:sz w:val="28"/>
          <w:szCs w:val="28"/>
        </w:rPr>
      </w:pPr>
    </w:p>
    <w:p w:rsidR="009A4193" w:rsidRDefault="009A4193">
      <w:pPr>
        <w:widowControl/>
        <w:spacing w:line="560" w:lineRule="exact"/>
        <w:jc w:val="left"/>
        <w:rPr>
          <w:rFonts w:ascii="仿宋" w:eastAsia="仿宋" w:hAnsi="仿宋" w:cs="仿宋"/>
          <w:sz w:val="28"/>
          <w:szCs w:val="28"/>
        </w:rPr>
      </w:pPr>
    </w:p>
    <w:p w:rsidR="009A4193" w:rsidRDefault="009A4193">
      <w:pPr>
        <w:widowControl/>
        <w:spacing w:line="560" w:lineRule="exact"/>
        <w:jc w:val="left"/>
        <w:rPr>
          <w:rFonts w:ascii="仿宋" w:eastAsia="仿宋" w:hAnsi="仿宋" w:cs="仿宋"/>
          <w:sz w:val="28"/>
          <w:szCs w:val="28"/>
        </w:rPr>
      </w:pPr>
    </w:p>
    <w:p w:rsidR="009A4193" w:rsidRDefault="009A4193">
      <w:pPr>
        <w:widowControl/>
        <w:spacing w:line="560" w:lineRule="exact"/>
        <w:jc w:val="left"/>
        <w:rPr>
          <w:rFonts w:ascii="仿宋" w:eastAsia="仿宋" w:hAnsi="仿宋" w:cs="仿宋"/>
          <w:sz w:val="28"/>
          <w:szCs w:val="28"/>
        </w:rPr>
      </w:pPr>
    </w:p>
    <w:p w:rsidR="009A4193" w:rsidRDefault="009A4193">
      <w:pPr>
        <w:widowControl/>
        <w:spacing w:line="560" w:lineRule="exact"/>
        <w:jc w:val="left"/>
        <w:rPr>
          <w:rFonts w:ascii="仿宋" w:eastAsia="仿宋" w:hAnsi="仿宋" w:cs="仿宋"/>
          <w:sz w:val="28"/>
          <w:szCs w:val="28"/>
        </w:rPr>
      </w:pPr>
    </w:p>
    <w:p w:rsidR="009A4193" w:rsidRDefault="009A4193">
      <w:pPr>
        <w:widowControl/>
        <w:spacing w:line="560" w:lineRule="exact"/>
        <w:jc w:val="left"/>
        <w:rPr>
          <w:rFonts w:ascii="仿宋" w:eastAsia="仿宋" w:hAnsi="仿宋" w:cs="仿宋"/>
          <w:sz w:val="28"/>
          <w:szCs w:val="28"/>
        </w:rPr>
      </w:pPr>
    </w:p>
    <w:p w:rsidR="009A4193" w:rsidRDefault="009A4193">
      <w:pPr>
        <w:widowControl/>
        <w:spacing w:line="560" w:lineRule="exact"/>
        <w:jc w:val="left"/>
        <w:rPr>
          <w:rFonts w:ascii="仿宋" w:eastAsia="仿宋" w:hAnsi="仿宋" w:cs="仿宋"/>
          <w:sz w:val="28"/>
          <w:szCs w:val="28"/>
        </w:rPr>
      </w:pPr>
    </w:p>
    <w:p w:rsidR="009A4193" w:rsidRDefault="009A4193">
      <w:pPr>
        <w:widowControl/>
        <w:spacing w:line="560" w:lineRule="exact"/>
        <w:jc w:val="left"/>
        <w:rPr>
          <w:rFonts w:ascii="仿宋" w:eastAsia="仿宋" w:hAnsi="仿宋" w:cs="仿宋"/>
          <w:sz w:val="28"/>
          <w:szCs w:val="28"/>
        </w:rPr>
      </w:pPr>
    </w:p>
    <w:p w:rsidR="009A4193" w:rsidRDefault="009A4193">
      <w:pPr>
        <w:widowControl/>
        <w:spacing w:line="560" w:lineRule="exact"/>
        <w:jc w:val="left"/>
        <w:rPr>
          <w:rFonts w:ascii="仿宋" w:eastAsia="仿宋" w:hAnsi="仿宋" w:cs="仿宋"/>
          <w:sz w:val="28"/>
          <w:szCs w:val="28"/>
        </w:rPr>
      </w:pPr>
    </w:p>
    <w:p w:rsidR="009A4193" w:rsidRDefault="009A4193">
      <w:pPr>
        <w:pStyle w:val="a7"/>
        <w:spacing w:before="0" w:after="0" w:line="560" w:lineRule="exact"/>
        <w:rPr>
          <w:rFonts w:ascii="方正小标宋简体" w:eastAsia="方正小标宋简体" w:hAnsi="方正小标宋简体" w:cs="方正小标宋简体"/>
          <w:b w:val="0"/>
          <w:bCs w:val="0"/>
          <w:sz w:val="28"/>
          <w:szCs w:val="28"/>
        </w:rPr>
      </w:pPr>
      <w:bookmarkStart w:id="1" w:name="page1"/>
      <w:bookmarkEnd w:id="1"/>
    </w:p>
    <w:p w:rsidR="009A4193" w:rsidRPr="003310AE" w:rsidRDefault="00584318" w:rsidP="003310AE">
      <w:pPr>
        <w:pStyle w:val="a7"/>
        <w:rPr>
          <w:rFonts w:ascii="方正小标宋简体" w:eastAsia="方正小标宋简体" w:hAnsi="方正小标宋简体" w:cs="方正小标宋简体"/>
          <w:b w:val="0"/>
          <w:bCs w:val="0"/>
          <w:sz w:val="44"/>
          <w:szCs w:val="44"/>
        </w:rPr>
      </w:pPr>
      <w:bookmarkStart w:id="2" w:name="_Toc13664453"/>
      <w:r w:rsidRPr="003310AE">
        <w:rPr>
          <w:rFonts w:ascii="方正小标宋简体" w:eastAsia="方正小标宋简体" w:hAnsi="方正小标宋简体" w:cs="方正小标宋简体" w:hint="eastAsia"/>
          <w:b w:val="0"/>
          <w:bCs w:val="0"/>
          <w:sz w:val="44"/>
          <w:szCs w:val="44"/>
        </w:rPr>
        <w:t>关于调整广西培贤国际职业学院</w:t>
      </w:r>
      <w:bookmarkEnd w:id="2"/>
    </w:p>
    <w:p w:rsidR="009A4193" w:rsidRPr="003310AE" w:rsidRDefault="00584318" w:rsidP="003310AE">
      <w:pPr>
        <w:pStyle w:val="a7"/>
        <w:rPr>
          <w:rFonts w:ascii="方正小标宋简体" w:eastAsia="方正小标宋简体" w:hAnsi="方正小标宋简体" w:cs="方正小标宋简体"/>
          <w:b w:val="0"/>
          <w:bCs w:val="0"/>
          <w:sz w:val="44"/>
          <w:szCs w:val="44"/>
        </w:rPr>
      </w:pPr>
      <w:bookmarkStart w:id="3" w:name="_Toc13664454"/>
      <w:r w:rsidRPr="003310AE">
        <w:rPr>
          <w:rFonts w:ascii="方正小标宋简体" w:eastAsia="方正小标宋简体" w:hAnsi="方正小标宋简体" w:cs="方正小标宋简体" w:hint="eastAsia"/>
          <w:b w:val="0"/>
          <w:bCs w:val="0"/>
          <w:sz w:val="44"/>
          <w:szCs w:val="44"/>
        </w:rPr>
        <w:t>学术委员会成员的通知</w:t>
      </w:r>
      <w:bookmarkEnd w:id="3"/>
    </w:p>
    <w:p w:rsidR="009A4193" w:rsidRPr="003310AE" w:rsidRDefault="003310AE" w:rsidP="003310AE">
      <w:pPr>
        <w:spacing w:line="560" w:lineRule="exact"/>
        <w:ind w:firstLineChars="100" w:firstLine="281"/>
        <w:jc w:val="center"/>
        <w:rPr>
          <w:rFonts w:ascii="仿宋_GB2312" w:eastAsia="仿宋_GB2312"/>
          <w:b/>
          <w:sz w:val="28"/>
          <w:szCs w:val="28"/>
          <w:lang w:val="zh-CN"/>
        </w:rPr>
      </w:pPr>
      <w:r w:rsidRPr="003310AE">
        <w:rPr>
          <w:rFonts w:ascii="仿宋_GB2312" w:eastAsia="仿宋_GB2312" w:hint="eastAsia"/>
          <w:b/>
          <w:sz w:val="28"/>
          <w:szCs w:val="28"/>
          <w:lang w:val="zh-CN"/>
        </w:rPr>
        <w:t>（桂</w:t>
      </w:r>
      <w:proofErr w:type="gramStart"/>
      <w:r w:rsidRPr="003310AE">
        <w:rPr>
          <w:rFonts w:ascii="仿宋_GB2312" w:eastAsia="仿宋_GB2312" w:hint="eastAsia"/>
          <w:b/>
          <w:sz w:val="28"/>
          <w:szCs w:val="28"/>
          <w:lang w:val="zh-CN"/>
        </w:rPr>
        <w:t>培贤院科</w:t>
      </w:r>
      <w:proofErr w:type="gramEnd"/>
      <w:r w:rsidRPr="003310AE">
        <w:rPr>
          <w:rFonts w:ascii="仿宋_GB2312" w:eastAsia="仿宋_GB2312" w:hint="eastAsia"/>
          <w:b/>
          <w:sz w:val="28"/>
          <w:szCs w:val="28"/>
          <w:lang w:val="zh-CN"/>
        </w:rPr>
        <w:t>〔2019〕4号）</w:t>
      </w:r>
    </w:p>
    <w:p w:rsidR="009A4193" w:rsidRDefault="00584318">
      <w:pPr>
        <w:widowControl/>
        <w:tabs>
          <w:tab w:val="left" w:pos="8279"/>
        </w:tabs>
        <w:autoSpaceDE w:val="0"/>
        <w:autoSpaceDN w:val="0"/>
        <w:spacing w:line="560" w:lineRule="exact"/>
        <w:ind w:right="-1" w:firstLineChars="200" w:firstLine="560"/>
        <w:textAlignment w:val="bottom"/>
        <w:rPr>
          <w:rFonts w:ascii="仿宋" w:eastAsia="仿宋" w:hAnsi="仿宋" w:cs="仿宋"/>
          <w:sz w:val="28"/>
          <w:szCs w:val="28"/>
        </w:rPr>
      </w:pPr>
      <w:r>
        <w:rPr>
          <w:rFonts w:ascii="仿宋" w:eastAsia="仿宋" w:hAnsi="仿宋" w:cs="仿宋" w:hint="eastAsia"/>
          <w:sz w:val="28"/>
          <w:szCs w:val="28"/>
        </w:rPr>
        <w:t>各二级学院、各部门：</w:t>
      </w:r>
    </w:p>
    <w:p w:rsidR="009A4193" w:rsidRDefault="00584318">
      <w:pPr>
        <w:widowControl/>
        <w:tabs>
          <w:tab w:val="left" w:pos="8279"/>
        </w:tabs>
        <w:autoSpaceDE w:val="0"/>
        <w:autoSpaceDN w:val="0"/>
        <w:spacing w:line="560" w:lineRule="exact"/>
        <w:ind w:right="-1" w:firstLineChars="200" w:firstLine="560"/>
        <w:textAlignment w:val="bottom"/>
        <w:rPr>
          <w:rFonts w:ascii="仿宋" w:eastAsia="仿宋" w:hAnsi="仿宋" w:cs="仿宋"/>
          <w:sz w:val="28"/>
          <w:szCs w:val="28"/>
        </w:rPr>
      </w:pPr>
      <w:r>
        <w:rPr>
          <w:rFonts w:ascii="仿宋" w:eastAsia="仿宋" w:hAnsi="仿宋" w:cs="仿宋" w:hint="eastAsia"/>
          <w:sz w:val="28"/>
          <w:szCs w:val="28"/>
        </w:rPr>
        <w:lastRenderedPageBreak/>
        <w:t>为加强学校内部洽理结构，规范办学，根据学校实际工作需要和</w:t>
      </w:r>
      <w:r>
        <w:rPr>
          <w:rFonts w:ascii="仿宋" w:eastAsia="仿宋" w:hAnsi="仿宋" w:cs="仿宋" w:hint="eastAsia"/>
          <w:sz w:val="28"/>
          <w:szCs w:val="28"/>
        </w:rPr>
        <w:t xml:space="preserve"> </w:t>
      </w:r>
      <w:r>
        <w:rPr>
          <w:rFonts w:ascii="仿宋" w:eastAsia="仿宋" w:hAnsi="仿宋" w:cs="仿宋" w:hint="eastAsia"/>
          <w:sz w:val="28"/>
          <w:szCs w:val="28"/>
        </w:rPr>
        <w:t>人员变动，经校长办公会研究讨论，决定对我校学术委员会成员进行</w:t>
      </w:r>
      <w:r>
        <w:rPr>
          <w:rFonts w:ascii="仿宋" w:eastAsia="仿宋" w:hAnsi="仿宋" w:cs="仿宋" w:hint="eastAsia"/>
          <w:sz w:val="28"/>
          <w:szCs w:val="28"/>
        </w:rPr>
        <w:t xml:space="preserve"> </w:t>
      </w:r>
      <w:r>
        <w:rPr>
          <w:rFonts w:ascii="仿宋" w:eastAsia="仿宋" w:hAnsi="仿宋" w:cs="仿宋" w:hint="eastAsia"/>
          <w:sz w:val="28"/>
          <w:szCs w:val="28"/>
        </w:rPr>
        <w:t>调整，现将调整事项通知如下：</w:t>
      </w:r>
    </w:p>
    <w:p w:rsidR="009A4193" w:rsidRDefault="00584318">
      <w:pPr>
        <w:widowControl/>
        <w:tabs>
          <w:tab w:val="left" w:pos="8279"/>
        </w:tabs>
        <w:autoSpaceDE w:val="0"/>
        <w:autoSpaceDN w:val="0"/>
        <w:spacing w:line="560" w:lineRule="exact"/>
        <w:ind w:right="-1" w:firstLineChars="200" w:firstLine="560"/>
        <w:textAlignment w:val="bottom"/>
        <w:rPr>
          <w:rFonts w:ascii="仿宋" w:eastAsia="仿宋" w:hAnsi="仿宋" w:cs="仿宋"/>
          <w:sz w:val="28"/>
          <w:szCs w:val="28"/>
        </w:rPr>
      </w:pPr>
      <w:r>
        <w:rPr>
          <w:rFonts w:ascii="仿宋" w:eastAsia="仿宋" w:hAnsi="仿宋" w:cs="仿宋" w:hint="eastAsia"/>
          <w:sz w:val="28"/>
          <w:szCs w:val="28"/>
        </w:rPr>
        <w:t>主</w:t>
      </w:r>
      <w:r>
        <w:rPr>
          <w:rFonts w:ascii="仿宋" w:eastAsia="仿宋" w:hAnsi="仿宋" w:cs="仿宋" w:hint="eastAsia"/>
          <w:sz w:val="28"/>
          <w:szCs w:val="28"/>
        </w:rPr>
        <w:t xml:space="preserve">  </w:t>
      </w:r>
      <w:r>
        <w:rPr>
          <w:rFonts w:ascii="仿宋" w:eastAsia="仿宋" w:hAnsi="仿宋" w:cs="仿宋" w:hint="eastAsia"/>
          <w:sz w:val="28"/>
          <w:szCs w:val="28"/>
        </w:rPr>
        <w:t>任：万辅彬</w:t>
      </w:r>
      <w:r>
        <w:rPr>
          <w:rFonts w:ascii="仿宋" w:eastAsia="仿宋" w:hAnsi="仿宋" w:cs="仿宋" w:hint="eastAsia"/>
          <w:sz w:val="28"/>
          <w:szCs w:val="28"/>
        </w:rPr>
        <w:t xml:space="preserve"> </w:t>
      </w:r>
    </w:p>
    <w:p w:rsidR="009A4193" w:rsidRDefault="00584318">
      <w:pPr>
        <w:widowControl/>
        <w:tabs>
          <w:tab w:val="left" w:pos="8279"/>
        </w:tabs>
        <w:autoSpaceDE w:val="0"/>
        <w:autoSpaceDN w:val="0"/>
        <w:spacing w:line="560" w:lineRule="exact"/>
        <w:ind w:right="-1" w:firstLineChars="200" w:firstLine="560"/>
        <w:textAlignment w:val="bottom"/>
        <w:rPr>
          <w:rFonts w:ascii="仿宋" w:eastAsia="仿宋" w:hAnsi="仿宋" w:cs="仿宋"/>
          <w:sz w:val="28"/>
          <w:szCs w:val="28"/>
        </w:rPr>
      </w:pPr>
      <w:r>
        <w:rPr>
          <w:rFonts w:ascii="仿宋" w:eastAsia="仿宋" w:hAnsi="仿宋" w:cs="仿宋" w:hint="eastAsia"/>
          <w:sz w:val="28"/>
          <w:szCs w:val="28"/>
        </w:rPr>
        <w:t>副主任：林</w:t>
      </w:r>
      <w:r>
        <w:rPr>
          <w:rFonts w:ascii="仿宋" w:eastAsia="仿宋" w:hAnsi="仿宋" w:cs="仿宋" w:hint="eastAsia"/>
          <w:sz w:val="28"/>
          <w:szCs w:val="28"/>
        </w:rPr>
        <w:t xml:space="preserve">  </w:t>
      </w:r>
      <w:r>
        <w:rPr>
          <w:rFonts w:ascii="仿宋" w:eastAsia="仿宋" w:hAnsi="仿宋" w:cs="仿宋" w:hint="eastAsia"/>
          <w:sz w:val="28"/>
          <w:szCs w:val="28"/>
        </w:rPr>
        <w:t>宁</w:t>
      </w:r>
    </w:p>
    <w:p w:rsidR="009A4193" w:rsidRDefault="00584318">
      <w:pPr>
        <w:widowControl/>
        <w:tabs>
          <w:tab w:val="left" w:pos="8279"/>
        </w:tabs>
        <w:autoSpaceDE w:val="0"/>
        <w:autoSpaceDN w:val="0"/>
        <w:spacing w:line="560" w:lineRule="exact"/>
        <w:ind w:right="-1" w:firstLineChars="200" w:firstLine="560"/>
        <w:textAlignment w:val="bottom"/>
        <w:rPr>
          <w:rFonts w:ascii="仿宋" w:eastAsia="仿宋" w:hAnsi="仿宋" w:cs="仿宋"/>
          <w:sz w:val="28"/>
          <w:szCs w:val="28"/>
        </w:rPr>
      </w:pPr>
      <w:r>
        <w:rPr>
          <w:rFonts w:ascii="仿宋" w:eastAsia="仿宋" w:hAnsi="仿宋" w:cs="仿宋" w:hint="eastAsia"/>
          <w:sz w:val="28"/>
          <w:szCs w:val="28"/>
        </w:rPr>
        <w:t>成</w:t>
      </w:r>
      <w:r>
        <w:rPr>
          <w:rFonts w:ascii="仿宋" w:eastAsia="仿宋" w:hAnsi="仿宋" w:cs="仿宋" w:hint="eastAsia"/>
          <w:sz w:val="28"/>
          <w:szCs w:val="28"/>
        </w:rPr>
        <w:t xml:space="preserve">  </w:t>
      </w:r>
      <w:r>
        <w:rPr>
          <w:rFonts w:ascii="仿宋" w:eastAsia="仿宋" w:hAnsi="仿宋" w:cs="仿宋" w:hint="eastAsia"/>
          <w:sz w:val="28"/>
          <w:szCs w:val="28"/>
        </w:rPr>
        <w:t>员：杨传山、黄</w:t>
      </w:r>
      <w:r>
        <w:rPr>
          <w:rFonts w:ascii="仿宋" w:eastAsia="仿宋" w:hAnsi="仿宋" w:cs="仿宋" w:hint="eastAsia"/>
          <w:sz w:val="28"/>
          <w:szCs w:val="28"/>
        </w:rPr>
        <w:t xml:space="preserve">  </w:t>
      </w:r>
      <w:r>
        <w:rPr>
          <w:rFonts w:ascii="仿宋" w:eastAsia="仿宋" w:hAnsi="仿宋" w:cs="仿宋" w:hint="eastAsia"/>
          <w:sz w:val="28"/>
          <w:szCs w:val="28"/>
        </w:rPr>
        <w:t>飞、于灏洋、周岳梅、黄吉萍、谭岳霖、农祥亮、陆志杨</w:t>
      </w:r>
      <w:r>
        <w:rPr>
          <w:rFonts w:ascii="仿宋" w:eastAsia="仿宋" w:hAnsi="仿宋" w:cs="仿宋" w:hint="eastAsia"/>
          <w:sz w:val="28"/>
          <w:szCs w:val="28"/>
        </w:rPr>
        <w:t xml:space="preserve"> </w:t>
      </w:r>
    </w:p>
    <w:p w:rsidR="009A4193" w:rsidRDefault="00584318">
      <w:pPr>
        <w:widowControl/>
        <w:tabs>
          <w:tab w:val="left" w:pos="8279"/>
        </w:tabs>
        <w:autoSpaceDE w:val="0"/>
        <w:autoSpaceDN w:val="0"/>
        <w:spacing w:line="560" w:lineRule="exact"/>
        <w:ind w:right="-1" w:firstLineChars="200" w:firstLine="560"/>
        <w:textAlignment w:val="bottom"/>
        <w:rPr>
          <w:rFonts w:ascii="仿宋" w:eastAsia="仿宋" w:hAnsi="仿宋" w:cs="仿宋"/>
          <w:sz w:val="28"/>
          <w:szCs w:val="28"/>
        </w:rPr>
      </w:pPr>
      <w:r>
        <w:rPr>
          <w:rFonts w:ascii="仿宋" w:eastAsia="仿宋" w:hAnsi="仿宋" w:cs="仿宋" w:hint="eastAsia"/>
          <w:sz w:val="28"/>
          <w:szCs w:val="28"/>
        </w:rPr>
        <w:t>工作秘书：何媚</w:t>
      </w:r>
      <w:proofErr w:type="gramStart"/>
      <w:r>
        <w:rPr>
          <w:rFonts w:ascii="仿宋" w:eastAsia="仿宋" w:hAnsi="仿宋" w:cs="仿宋" w:hint="eastAsia"/>
          <w:sz w:val="28"/>
          <w:szCs w:val="28"/>
        </w:rPr>
        <w:t>媚</w:t>
      </w:r>
      <w:proofErr w:type="gramEnd"/>
    </w:p>
    <w:p w:rsidR="009A4193" w:rsidRDefault="009A4193">
      <w:pPr>
        <w:widowControl/>
        <w:tabs>
          <w:tab w:val="left" w:pos="8279"/>
        </w:tabs>
        <w:autoSpaceDE w:val="0"/>
        <w:autoSpaceDN w:val="0"/>
        <w:spacing w:line="560" w:lineRule="exact"/>
        <w:ind w:right="-1" w:firstLineChars="200" w:firstLine="560"/>
        <w:textAlignment w:val="bottom"/>
        <w:rPr>
          <w:rFonts w:ascii="仿宋" w:eastAsia="仿宋" w:hAnsi="仿宋" w:cs="仿宋"/>
          <w:sz w:val="28"/>
          <w:szCs w:val="28"/>
        </w:rPr>
      </w:pPr>
    </w:p>
    <w:p w:rsidR="009A4193" w:rsidRDefault="009A4193">
      <w:pPr>
        <w:widowControl/>
        <w:tabs>
          <w:tab w:val="left" w:pos="8279"/>
        </w:tabs>
        <w:autoSpaceDE w:val="0"/>
        <w:autoSpaceDN w:val="0"/>
        <w:spacing w:line="560" w:lineRule="exact"/>
        <w:ind w:right="-1" w:firstLineChars="200" w:firstLine="560"/>
        <w:textAlignment w:val="bottom"/>
        <w:rPr>
          <w:rFonts w:ascii="仿宋" w:eastAsia="仿宋" w:hAnsi="仿宋" w:cs="仿宋"/>
          <w:sz w:val="28"/>
          <w:szCs w:val="28"/>
        </w:rPr>
      </w:pPr>
    </w:p>
    <w:p w:rsidR="009A4193" w:rsidRDefault="00584318">
      <w:pPr>
        <w:widowControl/>
        <w:tabs>
          <w:tab w:val="left" w:pos="8279"/>
        </w:tabs>
        <w:autoSpaceDE w:val="0"/>
        <w:autoSpaceDN w:val="0"/>
        <w:spacing w:line="560" w:lineRule="exact"/>
        <w:ind w:right="-1" w:firstLineChars="200" w:firstLine="560"/>
        <w:jc w:val="right"/>
        <w:textAlignment w:val="bottom"/>
        <w:rPr>
          <w:rFonts w:ascii="仿宋" w:eastAsia="仿宋" w:hAnsi="仿宋" w:cs="仿宋"/>
          <w:sz w:val="28"/>
          <w:szCs w:val="28"/>
        </w:rPr>
      </w:pPr>
      <w:r>
        <w:rPr>
          <w:rFonts w:ascii="仿宋" w:eastAsia="仿宋" w:hAnsi="仿宋" w:cs="仿宋" w:hint="eastAsia"/>
          <w:sz w:val="28"/>
          <w:szCs w:val="28"/>
        </w:rPr>
        <w:t>广西培贤国际职业学院</w:t>
      </w:r>
    </w:p>
    <w:p w:rsidR="009A4193" w:rsidRDefault="00584318">
      <w:pPr>
        <w:widowControl/>
        <w:tabs>
          <w:tab w:val="left" w:pos="8279"/>
        </w:tabs>
        <w:autoSpaceDE w:val="0"/>
        <w:autoSpaceDN w:val="0"/>
        <w:spacing w:line="560" w:lineRule="exact"/>
        <w:ind w:right="639" w:firstLineChars="200" w:firstLine="560"/>
        <w:jc w:val="right"/>
        <w:textAlignment w:val="bottom"/>
        <w:rPr>
          <w:rFonts w:ascii="仿宋" w:eastAsia="仿宋" w:hAnsi="仿宋" w:cs="仿宋"/>
          <w:sz w:val="28"/>
          <w:szCs w:val="28"/>
        </w:rPr>
      </w:pPr>
      <w:r>
        <w:rPr>
          <w:rFonts w:ascii="仿宋" w:eastAsia="仿宋" w:hAnsi="仿宋" w:cs="仿宋" w:hint="eastAsia"/>
          <w:sz w:val="28"/>
          <w:szCs w:val="28"/>
        </w:rPr>
        <w:t>2019</w:t>
      </w:r>
      <w:r>
        <w:rPr>
          <w:rFonts w:ascii="仿宋" w:eastAsia="仿宋" w:hAnsi="仿宋" w:cs="仿宋" w:hint="eastAsia"/>
          <w:sz w:val="28"/>
          <w:szCs w:val="28"/>
        </w:rPr>
        <w:t>年</w:t>
      </w:r>
      <w:r>
        <w:rPr>
          <w:rFonts w:ascii="仿宋" w:eastAsia="仿宋" w:hAnsi="仿宋" w:cs="仿宋" w:hint="eastAsia"/>
          <w:sz w:val="28"/>
          <w:szCs w:val="28"/>
        </w:rPr>
        <w:t>3</w:t>
      </w:r>
      <w:r>
        <w:rPr>
          <w:rFonts w:ascii="仿宋" w:eastAsia="仿宋" w:hAnsi="仿宋" w:cs="仿宋" w:hint="eastAsia"/>
          <w:sz w:val="28"/>
          <w:szCs w:val="28"/>
        </w:rPr>
        <w:t>月</w:t>
      </w:r>
      <w:r>
        <w:rPr>
          <w:rFonts w:ascii="仿宋" w:eastAsia="仿宋" w:hAnsi="仿宋" w:cs="仿宋" w:hint="eastAsia"/>
          <w:sz w:val="28"/>
          <w:szCs w:val="28"/>
        </w:rPr>
        <w:t>5</w:t>
      </w:r>
      <w:r>
        <w:rPr>
          <w:rFonts w:ascii="仿宋" w:eastAsia="仿宋" w:hAnsi="仿宋" w:cs="仿宋" w:hint="eastAsia"/>
          <w:sz w:val="28"/>
          <w:szCs w:val="28"/>
        </w:rPr>
        <w:t>日</w:t>
      </w:r>
    </w:p>
    <w:p w:rsidR="009A4193" w:rsidRDefault="009A4193">
      <w:pPr>
        <w:widowControl/>
        <w:spacing w:line="560" w:lineRule="exact"/>
        <w:jc w:val="left"/>
        <w:rPr>
          <w:rFonts w:ascii="仿宋" w:eastAsia="仿宋" w:hAnsi="仿宋" w:cs="仿宋"/>
          <w:sz w:val="28"/>
          <w:szCs w:val="28"/>
        </w:rPr>
      </w:pPr>
    </w:p>
    <w:p w:rsidR="009A4193" w:rsidRDefault="009A4193">
      <w:pPr>
        <w:widowControl/>
        <w:spacing w:line="560" w:lineRule="exact"/>
        <w:jc w:val="left"/>
        <w:rPr>
          <w:rFonts w:ascii="仿宋" w:eastAsia="仿宋" w:hAnsi="仿宋" w:cs="仿宋"/>
          <w:sz w:val="28"/>
          <w:szCs w:val="28"/>
        </w:rPr>
      </w:pPr>
    </w:p>
    <w:p w:rsidR="009A4193" w:rsidRDefault="009A4193">
      <w:pPr>
        <w:widowControl/>
        <w:spacing w:line="560" w:lineRule="exact"/>
        <w:jc w:val="left"/>
        <w:rPr>
          <w:rFonts w:ascii="仿宋" w:eastAsia="仿宋" w:hAnsi="仿宋" w:cs="仿宋"/>
          <w:sz w:val="28"/>
          <w:szCs w:val="28"/>
        </w:rPr>
      </w:pPr>
    </w:p>
    <w:p w:rsidR="009A4193" w:rsidRDefault="009A4193">
      <w:pPr>
        <w:widowControl/>
        <w:spacing w:line="560" w:lineRule="exact"/>
        <w:jc w:val="left"/>
        <w:rPr>
          <w:rFonts w:ascii="仿宋" w:eastAsia="仿宋" w:hAnsi="仿宋" w:cs="仿宋"/>
          <w:sz w:val="28"/>
          <w:szCs w:val="28"/>
        </w:rPr>
      </w:pPr>
    </w:p>
    <w:p w:rsidR="009A4193" w:rsidRDefault="009A4193">
      <w:pPr>
        <w:widowControl/>
        <w:spacing w:line="560" w:lineRule="exact"/>
        <w:jc w:val="left"/>
        <w:rPr>
          <w:rFonts w:ascii="仿宋" w:eastAsia="仿宋" w:hAnsi="仿宋" w:cs="仿宋"/>
          <w:sz w:val="28"/>
          <w:szCs w:val="28"/>
        </w:rPr>
      </w:pPr>
    </w:p>
    <w:p w:rsidR="009A4193" w:rsidRDefault="009A4193">
      <w:pPr>
        <w:widowControl/>
        <w:spacing w:line="560" w:lineRule="exact"/>
        <w:jc w:val="left"/>
        <w:rPr>
          <w:rFonts w:ascii="仿宋" w:eastAsia="仿宋" w:hAnsi="仿宋" w:cs="仿宋"/>
          <w:sz w:val="28"/>
          <w:szCs w:val="28"/>
        </w:rPr>
      </w:pPr>
    </w:p>
    <w:p w:rsidR="009A4193" w:rsidRDefault="009A4193">
      <w:pPr>
        <w:widowControl/>
        <w:spacing w:line="560" w:lineRule="exact"/>
        <w:jc w:val="left"/>
        <w:rPr>
          <w:rFonts w:ascii="仿宋" w:eastAsia="仿宋" w:hAnsi="仿宋" w:cs="仿宋"/>
          <w:sz w:val="28"/>
          <w:szCs w:val="28"/>
        </w:rPr>
      </w:pPr>
    </w:p>
    <w:p w:rsidR="009A4193" w:rsidRDefault="009A4193">
      <w:pPr>
        <w:pStyle w:val="a7"/>
        <w:spacing w:before="0" w:after="0" w:line="560" w:lineRule="exact"/>
        <w:rPr>
          <w:rFonts w:ascii="方正小标宋简体" w:eastAsia="方正小标宋简体" w:hAnsi="方正小标宋简体" w:cs="方正小标宋简体"/>
          <w:b w:val="0"/>
          <w:bCs w:val="0"/>
          <w:sz w:val="28"/>
          <w:szCs w:val="28"/>
        </w:rPr>
      </w:pPr>
    </w:p>
    <w:p w:rsidR="009A4193" w:rsidRPr="003310AE" w:rsidRDefault="00584318" w:rsidP="003310AE">
      <w:pPr>
        <w:pStyle w:val="a7"/>
        <w:rPr>
          <w:rFonts w:ascii="方正小标宋简体" w:eastAsia="方正小标宋简体" w:hAnsi="方正小标宋简体" w:cs="方正小标宋简体"/>
          <w:b w:val="0"/>
          <w:bCs w:val="0"/>
          <w:sz w:val="44"/>
          <w:szCs w:val="44"/>
        </w:rPr>
      </w:pPr>
      <w:bookmarkStart w:id="4" w:name="_Toc13664455"/>
      <w:r w:rsidRPr="003310AE">
        <w:rPr>
          <w:rFonts w:ascii="方正小标宋简体" w:eastAsia="方正小标宋简体" w:hAnsi="方正小标宋简体" w:cs="方正小标宋简体" w:hint="eastAsia"/>
          <w:b w:val="0"/>
          <w:bCs w:val="0"/>
          <w:sz w:val="44"/>
          <w:szCs w:val="44"/>
        </w:rPr>
        <w:t>广西培贤国际职业学院科研工作开展方案</w:t>
      </w:r>
      <w:bookmarkEnd w:id="4"/>
    </w:p>
    <w:p w:rsidR="009A4193" w:rsidRPr="003310AE" w:rsidRDefault="003310AE" w:rsidP="003310AE">
      <w:pPr>
        <w:spacing w:line="560" w:lineRule="exact"/>
        <w:ind w:firstLineChars="100" w:firstLine="281"/>
        <w:jc w:val="center"/>
        <w:rPr>
          <w:rFonts w:ascii="仿宋_GB2312" w:eastAsia="仿宋_GB2312"/>
          <w:b/>
          <w:sz w:val="28"/>
          <w:szCs w:val="28"/>
          <w:lang w:val="zh-CN"/>
        </w:rPr>
      </w:pPr>
      <w:proofErr w:type="gramStart"/>
      <w:r w:rsidRPr="003310AE">
        <w:rPr>
          <w:rFonts w:ascii="仿宋_GB2312" w:eastAsia="仿宋_GB2312" w:hint="eastAsia"/>
          <w:b/>
          <w:sz w:val="28"/>
          <w:szCs w:val="28"/>
          <w:lang w:val="zh-CN"/>
        </w:rPr>
        <w:t>培贤院科</w:t>
      </w:r>
      <w:proofErr w:type="gramEnd"/>
      <w:r w:rsidRPr="003310AE">
        <w:rPr>
          <w:rFonts w:ascii="仿宋_GB2312" w:eastAsia="仿宋_GB2312" w:hint="eastAsia"/>
          <w:b/>
          <w:sz w:val="28"/>
          <w:szCs w:val="28"/>
          <w:lang w:val="zh-CN"/>
        </w:rPr>
        <w:t>〔2017〕1 号</w:t>
      </w:r>
    </w:p>
    <w:p w:rsidR="009A4193" w:rsidRDefault="00584318">
      <w:pPr>
        <w:spacing w:line="560" w:lineRule="exact"/>
        <w:ind w:firstLineChars="200" w:firstLine="560"/>
        <w:rPr>
          <w:rFonts w:ascii="黑体" w:eastAsia="黑体" w:hAnsi="黑体" w:cs="黑体"/>
          <w:sz w:val="28"/>
          <w:szCs w:val="28"/>
        </w:rPr>
      </w:pPr>
      <w:r>
        <w:rPr>
          <w:rFonts w:ascii="黑体" w:eastAsia="黑体" w:hAnsi="黑体" w:cs="黑体" w:hint="eastAsia"/>
          <w:sz w:val="28"/>
          <w:szCs w:val="28"/>
        </w:rPr>
        <w:t xml:space="preserve"> </w:t>
      </w:r>
      <w:r>
        <w:rPr>
          <w:rFonts w:ascii="黑体" w:eastAsia="黑体" w:hAnsi="黑体" w:cs="黑体" w:hint="eastAsia"/>
          <w:sz w:val="28"/>
          <w:szCs w:val="28"/>
        </w:rPr>
        <w:t>一、科研工作开展的重要性</w:t>
      </w:r>
    </w:p>
    <w:p w:rsidR="009A4193" w:rsidRDefault="00584318">
      <w:pPr>
        <w:spacing w:line="560" w:lineRule="exact"/>
        <w:ind w:firstLine="560"/>
        <w:rPr>
          <w:rFonts w:ascii="仿宋" w:eastAsia="仿宋" w:hAnsi="仿宋" w:cs="仿宋"/>
          <w:sz w:val="28"/>
          <w:szCs w:val="28"/>
        </w:rPr>
      </w:pPr>
      <w:r>
        <w:rPr>
          <w:rFonts w:ascii="仿宋" w:eastAsia="仿宋" w:hAnsi="仿宋" w:cs="仿宋" w:hint="eastAsia"/>
          <w:sz w:val="28"/>
          <w:szCs w:val="28"/>
        </w:rPr>
        <w:lastRenderedPageBreak/>
        <w:t>为推进我校国际化特色职业院校的建设，为满足教育厅年度检查工作需求、学校评估以及学校的升本规划；为充分发挥科研工作对教育教学改革发展的推动和引领作用，服务地方经济社会发展，根据我校应用技术大学中观、微观层面建设的需要，经研究，需完善我校科研工作，提升教师队伍的科研能力。</w:t>
      </w:r>
    </w:p>
    <w:p w:rsidR="009A4193" w:rsidRDefault="00584318">
      <w:pPr>
        <w:spacing w:line="560" w:lineRule="exact"/>
        <w:ind w:firstLineChars="200" w:firstLine="560"/>
        <w:rPr>
          <w:rFonts w:ascii="黑体" w:eastAsia="黑体" w:hAnsi="黑体" w:cs="黑体"/>
          <w:sz w:val="28"/>
          <w:szCs w:val="28"/>
        </w:rPr>
      </w:pPr>
      <w:r>
        <w:rPr>
          <w:rFonts w:ascii="黑体" w:eastAsia="黑体" w:hAnsi="黑体" w:cs="黑体" w:hint="eastAsia"/>
          <w:sz w:val="28"/>
          <w:szCs w:val="28"/>
        </w:rPr>
        <w:t>二、</w:t>
      </w:r>
      <w:r>
        <w:rPr>
          <w:rFonts w:ascii="黑体" w:eastAsia="黑体" w:hAnsi="黑体" w:cs="黑体" w:hint="eastAsia"/>
          <w:sz w:val="28"/>
          <w:szCs w:val="28"/>
        </w:rPr>
        <w:t>完善科研管理相关配套制度</w:t>
      </w:r>
    </w:p>
    <w:p w:rsidR="009A4193" w:rsidRDefault="00584318">
      <w:pPr>
        <w:spacing w:line="56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完善科研管理相关配套制度主要负责部门</w:t>
      </w:r>
    </w:p>
    <w:p w:rsidR="009A4193" w:rsidRDefault="00584318">
      <w:pPr>
        <w:spacing w:line="56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统筹部门：学术委员会</w:t>
      </w:r>
    </w:p>
    <w:p w:rsidR="009A4193" w:rsidRDefault="00584318">
      <w:pPr>
        <w:spacing w:line="56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组织部门：科研处</w:t>
      </w:r>
    </w:p>
    <w:p w:rsidR="009A4193" w:rsidRDefault="00584318">
      <w:pPr>
        <w:spacing w:line="56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参加部门：各二级学院、各部门科研工作负责人</w:t>
      </w:r>
    </w:p>
    <w:p w:rsidR="009A4193" w:rsidRDefault="00584318">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主要职责：召开整体会议，根据我校现有的阶段和情况，讨论完善、明确</w:t>
      </w:r>
      <w:r>
        <w:rPr>
          <w:rFonts w:ascii="仿宋" w:eastAsia="仿宋" w:hAnsi="仿宋" w:cs="仿宋" w:hint="eastAsia"/>
          <w:bCs/>
          <w:sz w:val="28"/>
          <w:szCs w:val="28"/>
        </w:rPr>
        <w:t>《广西培贤国际职业学院科研管理条例》、</w:t>
      </w:r>
      <w:r>
        <w:rPr>
          <w:rFonts w:ascii="仿宋" w:eastAsia="仿宋" w:hAnsi="仿宋" w:hint="eastAsia"/>
          <w:sz w:val="28"/>
          <w:szCs w:val="28"/>
        </w:rPr>
        <w:t>《广西培贤国际职业学院科研奖励办法》、《广西培贤国际职业学院科研经费管理和使用实施细则》。</w:t>
      </w:r>
    </w:p>
    <w:p w:rsidR="009A4193" w:rsidRDefault="00584318">
      <w:pPr>
        <w:spacing w:line="560" w:lineRule="exact"/>
        <w:ind w:firstLineChars="200" w:firstLine="560"/>
        <w:rPr>
          <w:rFonts w:ascii="黑体" w:eastAsia="黑体" w:hAnsi="黑体" w:cs="黑体"/>
          <w:sz w:val="28"/>
          <w:szCs w:val="28"/>
        </w:rPr>
      </w:pPr>
      <w:r>
        <w:rPr>
          <w:rFonts w:ascii="黑体" w:eastAsia="黑体" w:hAnsi="黑体" w:cs="黑体" w:hint="eastAsia"/>
          <w:sz w:val="28"/>
          <w:szCs w:val="28"/>
        </w:rPr>
        <w:t>三、科研工作开展举措</w:t>
      </w:r>
    </w:p>
    <w:p w:rsidR="009A4193" w:rsidRDefault="00584318">
      <w:pPr>
        <w:spacing w:line="560" w:lineRule="exact"/>
        <w:ind w:firstLineChars="200" w:firstLine="560"/>
        <w:rPr>
          <w:rFonts w:ascii="楷体" w:eastAsia="楷体" w:hAnsi="楷体" w:cs="楷体"/>
          <w:sz w:val="28"/>
          <w:szCs w:val="28"/>
        </w:rPr>
      </w:pPr>
      <w:r>
        <w:rPr>
          <w:rFonts w:ascii="楷体" w:eastAsia="楷体" w:hAnsi="楷体" w:cs="楷体" w:hint="eastAsia"/>
          <w:sz w:val="28"/>
          <w:szCs w:val="28"/>
        </w:rPr>
        <w:t>（一）提高青年教师科研申报能力，充实、培养科研队伍</w:t>
      </w:r>
    </w:p>
    <w:p w:rsidR="009A4193" w:rsidRDefault="00584318">
      <w:pPr>
        <w:spacing w:line="5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邀请、引进资深专家进校，为教师答疑解惑</w:t>
      </w:r>
    </w:p>
    <w:p w:rsidR="009A4193" w:rsidRDefault="00584318">
      <w:pPr>
        <w:spacing w:line="560" w:lineRule="exact"/>
        <w:ind w:firstLineChars="200" w:firstLine="560"/>
        <w:rPr>
          <w:rFonts w:ascii="仿宋" w:eastAsia="仿宋" w:hAnsi="仿宋"/>
          <w:sz w:val="28"/>
          <w:szCs w:val="28"/>
        </w:rPr>
      </w:pPr>
      <w:r>
        <w:rPr>
          <w:rFonts w:ascii="仿宋" w:eastAsia="仿宋" w:hAnsi="仿宋" w:hint="eastAsia"/>
          <w:sz w:val="28"/>
          <w:szCs w:val="28"/>
        </w:rPr>
        <w:t>主要负责部门：学术委员会、科研处</w:t>
      </w:r>
    </w:p>
    <w:p w:rsidR="009A4193" w:rsidRDefault="00584318">
      <w:pPr>
        <w:spacing w:line="560" w:lineRule="exact"/>
        <w:ind w:firstLineChars="200" w:firstLine="560"/>
        <w:rPr>
          <w:rFonts w:ascii="仿宋" w:eastAsia="仿宋" w:hAnsi="仿宋"/>
          <w:sz w:val="28"/>
          <w:szCs w:val="28"/>
        </w:rPr>
      </w:pPr>
      <w:r>
        <w:rPr>
          <w:rFonts w:ascii="仿宋" w:eastAsia="仿宋" w:hAnsi="仿宋" w:hint="eastAsia"/>
          <w:sz w:val="28"/>
          <w:szCs w:val="28"/>
        </w:rPr>
        <w:t>邀请专家对象：科研经验丰富、学术成果突出的专家学者</w:t>
      </w:r>
    </w:p>
    <w:p w:rsidR="009A4193" w:rsidRDefault="00584318">
      <w:pPr>
        <w:spacing w:line="560" w:lineRule="exact"/>
        <w:ind w:firstLine="560"/>
        <w:rPr>
          <w:rFonts w:ascii="仿宋" w:eastAsia="仿宋" w:hAnsi="仿宋"/>
          <w:sz w:val="28"/>
          <w:szCs w:val="28"/>
        </w:rPr>
      </w:pPr>
      <w:r>
        <w:rPr>
          <w:rFonts w:ascii="仿宋" w:eastAsia="仿宋" w:hAnsi="仿宋" w:hint="eastAsia"/>
          <w:sz w:val="28"/>
          <w:szCs w:val="28"/>
        </w:rPr>
        <w:t>引进专家对象：退休的知名院校教师、科研院所研究人员</w:t>
      </w:r>
    </w:p>
    <w:p w:rsidR="009A4193" w:rsidRDefault="00584318">
      <w:pPr>
        <w:spacing w:line="560" w:lineRule="exact"/>
        <w:ind w:firstLine="560"/>
        <w:rPr>
          <w:rFonts w:ascii="仿宋" w:eastAsia="仿宋" w:hAnsi="仿宋"/>
          <w:sz w:val="28"/>
          <w:szCs w:val="28"/>
        </w:rPr>
      </w:pPr>
      <w:r>
        <w:rPr>
          <w:rFonts w:ascii="仿宋" w:eastAsia="仿宋" w:hAnsi="仿宋" w:hint="eastAsia"/>
          <w:sz w:val="28"/>
          <w:szCs w:val="28"/>
        </w:rPr>
        <w:t>每学期需引进科研经验丰富的资深专家进校，对教师对科研工作存在的</w:t>
      </w:r>
      <w:r>
        <w:rPr>
          <w:rFonts w:ascii="仿宋" w:eastAsia="仿宋" w:hAnsi="仿宋" w:hint="eastAsia"/>
          <w:sz w:val="28"/>
          <w:szCs w:val="28"/>
        </w:rPr>
        <w:t>疑惑，如科研工作是什么、为什么要进行科学研究、为什么要进行科研申报、怎么进行科研申报、科研项目申报书怎么撰写等等问题进行解答，同时，可以与相关专家进行合作，对于教育厅下发达的科研课题申报文件，选择一个适合我校教师申报的课题，进行专门指导，这样，有申报经验的教师可以在</w:t>
      </w:r>
      <w:r>
        <w:rPr>
          <w:rFonts w:ascii="仿宋" w:eastAsia="仿宋" w:hAnsi="仿宋" w:hint="eastAsia"/>
          <w:sz w:val="28"/>
          <w:szCs w:val="28"/>
        </w:rPr>
        <w:lastRenderedPageBreak/>
        <w:t>校内与其他教师进行经验交流、探讨。</w:t>
      </w:r>
    </w:p>
    <w:p w:rsidR="009A4193" w:rsidRDefault="00584318">
      <w:pPr>
        <w:spacing w:line="560" w:lineRule="exact"/>
        <w:ind w:firstLineChars="200" w:firstLine="560"/>
        <w:rPr>
          <w:rFonts w:ascii="仿宋" w:eastAsia="仿宋" w:hAnsi="仿宋"/>
          <w:sz w:val="28"/>
          <w:szCs w:val="28"/>
        </w:rPr>
      </w:pPr>
      <w:r>
        <w:rPr>
          <w:rFonts w:ascii="仿宋" w:eastAsia="仿宋" w:hAnsi="仿宋" w:hint="eastAsia"/>
          <w:sz w:val="28"/>
          <w:szCs w:val="28"/>
        </w:rPr>
        <w:t>２</w:t>
      </w:r>
      <w:r>
        <w:rPr>
          <w:rFonts w:ascii="仿宋" w:eastAsia="仿宋" w:hAnsi="仿宋" w:hint="eastAsia"/>
          <w:sz w:val="28"/>
          <w:szCs w:val="28"/>
        </w:rPr>
        <w:t>.</w:t>
      </w:r>
      <w:r>
        <w:rPr>
          <w:rFonts w:ascii="仿宋" w:eastAsia="仿宋" w:hAnsi="仿宋" w:hint="eastAsia"/>
          <w:sz w:val="28"/>
          <w:szCs w:val="28"/>
        </w:rPr>
        <w:t>校级领导牵头，以老带新，培养科研队伍梯队</w:t>
      </w:r>
    </w:p>
    <w:p w:rsidR="009A4193" w:rsidRDefault="00584318">
      <w:pPr>
        <w:spacing w:line="560" w:lineRule="exact"/>
        <w:ind w:firstLineChars="200" w:firstLine="560"/>
        <w:rPr>
          <w:rFonts w:ascii="仿宋" w:eastAsia="仿宋" w:hAnsi="仿宋"/>
          <w:sz w:val="28"/>
          <w:szCs w:val="28"/>
        </w:rPr>
      </w:pPr>
      <w:r>
        <w:rPr>
          <w:rFonts w:ascii="仿宋" w:eastAsia="仿宋" w:hAnsi="仿宋" w:hint="eastAsia"/>
          <w:sz w:val="28"/>
          <w:szCs w:val="28"/>
        </w:rPr>
        <w:t>牵头领导：学术委员会成员、具有公开学术成果的教师</w:t>
      </w:r>
    </w:p>
    <w:p w:rsidR="009A4193" w:rsidRDefault="00584318">
      <w:pPr>
        <w:spacing w:line="560" w:lineRule="exact"/>
        <w:ind w:firstLineChars="200" w:firstLine="560"/>
        <w:rPr>
          <w:rFonts w:ascii="仿宋" w:eastAsia="仿宋" w:hAnsi="仿宋"/>
          <w:sz w:val="28"/>
          <w:szCs w:val="28"/>
        </w:rPr>
      </w:pPr>
      <w:r>
        <w:rPr>
          <w:rFonts w:ascii="仿宋" w:eastAsia="仿宋" w:hAnsi="仿宋" w:hint="eastAsia"/>
          <w:sz w:val="28"/>
          <w:szCs w:val="28"/>
        </w:rPr>
        <w:t>组织部门：科研处</w:t>
      </w:r>
    </w:p>
    <w:p w:rsidR="009A4193" w:rsidRDefault="00584318">
      <w:pPr>
        <w:spacing w:line="560" w:lineRule="exact"/>
        <w:ind w:firstLineChars="200" w:firstLine="560"/>
        <w:rPr>
          <w:rFonts w:ascii="仿宋" w:eastAsia="仿宋" w:hAnsi="仿宋"/>
          <w:sz w:val="28"/>
          <w:szCs w:val="28"/>
        </w:rPr>
      </w:pPr>
      <w:r>
        <w:rPr>
          <w:rFonts w:ascii="仿宋" w:eastAsia="仿宋" w:hAnsi="仿宋" w:hint="eastAsia"/>
          <w:sz w:val="28"/>
          <w:szCs w:val="28"/>
        </w:rPr>
        <w:t>培养对象：各二级学院、各职能部门青年教师</w:t>
      </w:r>
    </w:p>
    <w:p w:rsidR="009A4193" w:rsidRDefault="00584318">
      <w:pPr>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w:t>
      </w:r>
      <w:r>
        <w:rPr>
          <w:rFonts w:ascii="仿宋" w:eastAsia="仿宋" w:hAnsi="仿宋" w:hint="eastAsia"/>
          <w:sz w:val="28"/>
          <w:szCs w:val="28"/>
        </w:rPr>
        <w:t>学校领导应鼓励教师进行科研申报</w:t>
      </w:r>
      <w:r>
        <w:rPr>
          <w:rFonts w:ascii="仿宋" w:eastAsia="仿宋" w:hAnsi="仿宋" w:hint="eastAsia"/>
          <w:sz w:val="28"/>
          <w:szCs w:val="28"/>
        </w:rPr>
        <w:t>,</w:t>
      </w:r>
      <w:r>
        <w:rPr>
          <w:rFonts w:ascii="仿宋" w:eastAsia="仿宋" w:hAnsi="仿宋" w:hint="eastAsia"/>
          <w:sz w:val="28"/>
          <w:szCs w:val="28"/>
        </w:rPr>
        <w:t>并且根据自己所在学</w:t>
      </w:r>
    </w:p>
    <w:p w:rsidR="009A4193" w:rsidRDefault="00584318">
      <w:pPr>
        <w:spacing w:line="560" w:lineRule="exact"/>
        <w:rPr>
          <w:rFonts w:ascii="仿宋" w:eastAsia="仿宋" w:hAnsi="仿宋"/>
          <w:sz w:val="28"/>
          <w:szCs w:val="28"/>
        </w:rPr>
      </w:pPr>
      <w:r>
        <w:rPr>
          <w:rFonts w:ascii="仿宋" w:eastAsia="仿宋" w:hAnsi="仿宋" w:hint="eastAsia"/>
          <w:sz w:val="28"/>
          <w:szCs w:val="28"/>
        </w:rPr>
        <w:t>院、所在部门的具体情况鼓励教师进行课题申报</w:t>
      </w:r>
      <w:r>
        <w:rPr>
          <w:rFonts w:ascii="仿宋" w:eastAsia="仿宋" w:hAnsi="仿宋" w:hint="eastAsia"/>
          <w:sz w:val="28"/>
          <w:szCs w:val="28"/>
        </w:rPr>
        <w:t>;</w:t>
      </w:r>
    </w:p>
    <w:p w:rsidR="009A4193" w:rsidRDefault="00584318">
      <w:pPr>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w:t>
      </w:r>
      <w:r>
        <w:rPr>
          <w:rFonts w:ascii="仿宋" w:eastAsia="仿宋" w:hAnsi="仿宋" w:hint="eastAsia"/>
          <w:sz w:val="28"/>
          <w:szCs w:val="28"/>
        </w:rPr>
        <w:t>学校有科研经验的领导、教师可以与年轻教师一起承担一个科研课题，并积极引导、指导。</w:t>
      </w:r>
    </w:p>
    <w:p w:rsidR="009A4193" w:rsidRDefault="00584318">
      <w:pPr>
        <w:spacing w:line="560" w:lineRule="exact"/>
        <w:ind w:firstLineChars="200" w:firstLine="560"/>
        <w:rPr>
          <w:rFonts w:ascii="楷体" w:eastAsia="楷体" w:hAnsi="楷体" w:cs="楷体"/>
          <w:sz w:val="28"/>
          <w:szCs w:val="28"/>
        </w:rPr>
      </w:pPr>
      <w:r>
        <w:rPr>
          <w:rFonts w:ascii="楷体" w:eastAsia="楷体" w:hAnsi="楷体" w:cs="楷体" w:hint="eastAsia"/>
          <w:sz w:val="28"/>
          <w:szCs w:val="28"/>
        </w:rPr>
        <w:t>（二）争取与新闻出版行业进行合作，拓宽文章发表渠道</w:t>
      </w:r>
    </w:p>
    <w:p w:rsidR="009A4193" w:rsidRDefault="00584318">
      <w:pPr>
        <w:spacing w:line="560" w:lineRule="exact"/>
        <w:ind w:firstLineChars="200" w:firstLine="560"/>
        <w:rPr>
          <w:rFonts w:ascii="仿宋" w:eastAsia="仿宋" w:hAnsi="仿宋"/>
          <w:sz w:val="28"/>
          <w:szCs w:val="28"/>
        </w:rPr>
      </w:pPr>
      <w:r>
        <w:rPr>
          <w:rFonts w:ascii="仿宋" w:eastAsia="仿宋" w:hAnsi="仿宋" w:hint="eastAsia"/>
          <w:sz w:val="28"/>
          <w:szCs w:val="28"/>
        </w:rPr>
        <w:t>主要负责部门：教务处、科研处</w:t>
      </w:r>
    </w:p>
    <w:p w:rsidR="009A4193" w:rsidRDefault="00584318">
      <w:pPr>
        <w:spacing w:line="560" w:lineRule="exact"/>
        <w:ind w:firstLineChars="200" w:firstLine="560"/>
        <w:rPr>
          <w:rFonts w:ascii="仿宋" w:eastAsia="仿宋" w:hAnsi="仿宋"/>
          <w:sz w:val="28"/>
          <w:szCs w:val="28"/>
        </w:rPr>
      </w:pPr>
      <w:r>
        <w:rPr>
          <w:rFonts w:ascii="仿宋" w:eastAsia="仿宋" w:hAnsi="仿宋" w:hint="eastAsia"/>
          <w:sz w:val="28"/>
          <w:szCs w:val="28"/>
        </w:rPr>
        <w:t>争取合作对象：</w:t>
      </w:r>
    </w:p>
    <w:p w:rsidR="009A4193" w:rsidRDefault="00584318">
      <w:pPr>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）实体出版行业：我校已有合作的出版社</w:t>
      </w:r>
    </w:p>
    <w:p w:rsidR="009A4193" w:rsidRDefault="00584318">
      <w:pPr>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）数字出版行业：中国知网、万方、超星、维普</w:t>
      </w:r>
    </w:p>
    <w:p w:rsidR="009A4193" w:rsidRDefault="00584318">
      <w:pPr>
        <w:spacing w:line="560" w:lineRule="exact"/>
        <w:ind w:firstLineChars="200" w:firstLine="560"/>
        <w:rPr>
          <w:rFonts w:ascii="仿宋" w:eastAsia="仿宋" w:hAnsi="仿宋"/>
          <w:sz w:val="28"/>
          <w:szCs w:val="28"/>
        </w:rPr>
      </w:pPr>
      <w:r>
        <w:rPr>
          <w:rFonts w:ascii="仿宋" w:eastAsia="仿宋" w:hAnsi="仿宋" w:hint="eastAsia"/>
          <w:sz w:val="28"/>
          <w:szCs w:val="28"/>
        </w:rPr>
        <w:t>争取与相关出版社、书商进行合作，其中可与我校购买图书的书商进行合作出版，每学年我校以论文集的形式正式出版，经费由学校出资，各二级学院、各职能部门可根据自己本部门的具体情况制定专栏，要求每位老师每学年至少有一篇论文发表。</w:t>
      </w:r>
    </w:p>
    <w:p w:rsidR="009A4193" w:rsidRDefault="00584318">
      <w:pPr>
        <w:numPr>
          <w:ilvl w:val="0"/>
          <w:numId w:val="3"/>
        </w:numPr>
        <w:spacing w:line="560" w:lineRule="exact"/>
        <w:ind w:firstLineChars="200" w:firstLine="560"/>
        <w:rPr>
          <w:rFonts w:ascii="楷体" w:eastAsia="楷体" w:hAnsi="楷体" w:cs="楷体"/>
          <w:sz w:val="28"/>
          <w:szCs w:val="28"/>
        </w:rPr>
      </w:pPr>
      <w:r>
        <w:rPr>
          <w:rFonts w:ascii="楷体" w:eastAsia="楷体" w:hAnsi="楷体" w:cs="楷体" w:hint="eastAsia"/>
          <w:sz w:val="28"/>
          <w:szCs w:val="28"/>
        </w:rPr>
        <w:t>建立我校科研激励机制</w:t>
      </w:r>
    </w:p>
    <w:p w:rsidR="009A4193" w:rsidRDefault="00584318">
      <w:pPr>
        <w:spacing w:line="5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科研成果作为考核指标纳入到晋职、晋级和评优评</w:t>
      </w:r>
      <w:proofErr w:type="gramStart"/>
      <w:r>
        <w:rPr>
          <w:rFonts w:ascii="仿宋" w:eastAsia="仿宋" w:hAnsi="仿宋" w:hint="eastAsia"/>
          <w:sz w:val="28"/>
          <w:szCs w:val="28"/>
        </w:rPr>
        <w:t>先以及</w:t>
      </w:r>
      <w:proofErr w:type="gramEnd"/>
      <w:r>
        <w:rPr>
          <w:rFonts w:ascii="仿宋" w:eastAsia="仿宋" w:hAnsi="仿宋" w:hint="eastAsia"/>
          <w:sz w:val="28"/>
          <w:szCs w:val="28"/>
        </w:rPr>
        <w:t>专业带头人选拔等工作中去</w:t>
      </w:r>
      <w:r>
        <w:rPr>
          <w:rFonts w:ascii="仿宋" w:eastAsia="仿宋" w:hAnsi="仿宋" w:hint="eastAsia"/>
          <w:sz w:val="28"/>
          <w:szCs w:val="28"/>
        </w:rPr>
        <w:t>;</w:t>
      </w:r>
    </w:p>
    <w:p w:rsidR="009A4193" w:rsidRDefault="00584318">
      <w:pPr>
        <w:spacing w:line="56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实行教师年度科研业绩考评制度，把考评结果与收入、待遇挂钩，真正实行按劳分配、多劳多得、以质论价</w:t>
      </w:r>
    </w:p>
    <w:p w:rsidR="009A4193" w:rsidRDefault="00584318">
      <w:pPr>
        <w:spacing w:line="560" w:lineRule="exact"/>
        <w:ind w:firstLineChars="200" w:firstLine="560"/>
        <w:rPr>
          <w:rFonts w:ascii="仿宋" w:eastAsia="仿宋" w:hAnsi="仿宋"/>
          <w:b/>
          <w:bCs/>
          <w:sz w:val="28"/>
          <w:szCs w:val="28"/>
        </w:rPr>
      </w:pPr>
      <w:r>
        <w:rPr>
          <w:rFonts w:ascii="仿宋" w:eastAsia="仿宋" w:hAnsi="仿宋" w:hint="eastAsia"/>
          <w:sz w:val="28"/>
          <w:szCs w:val="28"/>
        </w:rPr>
        <w:t>3.</w:t>
      </w:r>
      <w:r>
        <w:rPr>
          <w:rFonts w:ascii="仿宋" w:eastAsia="仿宋" w:hAnsi="仿宋" w:hint="eastAsia"/>
          <w:sz w:val="28"/>
          <w:szCs w:val="28"/>
        </w:rPr>
        <w:t>基金项目申请应向青年教师倾斜，校级科研项目要给予一定额度的启</w:t>
      </w:r>
      <w:r>
        <w:rPr>
          <w:rFonts w:ascii="仿宋" w:eastAsia="仿宋" w:hAnsi="仿宋" w:hint="eastAsia"/>
          <w:sz w:val="28"/>
          <w:szCs w:val="28"/>
        </w:rPr>
        <w:lastRenderedPageBreak/>
        <w:t>动资金等。</w:t>
      </w:r>
    </w:p>
    <w:p w:rsidR="009A4193" w:rsidRDefault="00584318">
      <w:pPr>
        <w:spacing w:line="560" w:lineRule="exact"/>
        <w:rPr>
          <w:rFonts w:ascii="仿宋" w:eastAsia="仿宋" w:hAnsi="仿宋"/>
          <w:b/>
          <w:bCs/>
          <w:sz w:val="28"/>
          <w:szCs w:val="28"/>
        </w:rPr>
      </w:pPr>
      <w:r>
        <w:rPr>
          <w:rFonts w:ascii="仿宋" w:eastAsia="仿宋" w:hAnsi="仿宋" w:hint="eastAsia"/>
          <w:b/>
          <w:bCs/>
          <w:sz w:val="28"/>
          <w:szCs w:val="28"/>
        </w:rPr>
        <w:t xml:space="preserve">　　</w:t>
      </w:r>
      <w:r>
        <w:rPr>
          <w:rFonts w:ascii="仿宋" w:eastAsia="仿宋" w:hAnsi="仿宋" w:cs="仿宋" w:hint="eastAsia"/>
          <w:b/>
          <w:bCs/>
          <w:sz w:val="28"/>
          <w:szCs w:val="28"/>
        </w:rPr>
        <w:t>①省级课</w:t>
      </w:r>
      <w:r>
        <w:rPr>
          <w:rFonts w:ascii="仿宋" w:eastAsia="仿宋" w:hAnsi="仿宋" w:cs="仿宋" w:hint="eastAsia"/>
          <w:b/>
          <w:bCs/>
          <w:sz w:val="28"/>
          <w:szCs w:val="28"/>
        </w:rPr>
        <w:t>题立项项目</w:t>
      </w:r>
    </w:p>
    <w:p w:rsidR="009A4193" w:rsidRDefault="00584318">
      <w:pPr>
        <w:spacing w:line="560" w:lineRule="exact"/>
        <w:ind w:firstLine="562"/>
        <w:rPr>
          <w:rFonts w:ascii="仿宋" w:eastAsia="仿宋" w:hAnsi="仿宋"/>
          <w:sz w:val="28"/>
          <w:szCs w:val="28"/>
        </w:rPr>
      </w:pPr>
      <w:r>
        <w:rPr>
          <w:rFonts w:ascii="仿宋" w:eastAsia="仿宋" w:hAnsi="仿宋" w:hint="eastAsia"/>
          <w:sz w:val="28"/>
          <w:szCs w:val="28"/>
        </w:rPr>
        <w:t>省级立项课题依据文件的科研经费，同时</w:t>
      </w:r>
      <w:proofErr w:type="gramStart"/>
      <w:r>
        <w:rPr>
          <w:rFonts w:ascii="仿宋" w:eastAsia="仿宋" w:hAnsi="仿宋" w:hint="eastAsia"/>
          <w:sz w:val="28"/>
          <w:szCs w:val="28"/>
        </w:rPr>
        <w:t>学校学校</w:t>
      </w:r>
      <w:proofErr w:type="gramEnd"/>
      <w:r>
        <w:rPr>
          <w:rFonts w:ascii="仿宋" w:eastAsia="仿宋" w:hAnsi="仿宋" w:hint="eastAsia"/>
          <w:sz w:val="28"/>
          <w:szCs w:val="28"/>
        </w:rPr>
        <w:t>提供配套经费按照１</w:t>
      </w:r>
      <w:r>
        <w:rPr>
          <w:rFonts w:ascii="仿宋" w:eastAsia="仿宋" w:hAnsi="仿宋" w:hint="eastAsia"/>
          <w:sz w:val="28"/>
          <w:szCs w:val="28"/>
        </w:rPr>
        <w:t>:</w:t>
      </w:r>
      <w:r>
        <w:rPr>
          <w:rFonts w:ascii="仿宋" w:eastAsia="仿宋" w:hAnsi="仿宋" w:hint="eastAsia"/>
          <w:sz w:val="28"/>
          <w:szCs w:val="28"/>
        </w:rPr>
        <w:t>１执行，同时对本学年的绩效考核成绩进行加分。</w:t>
      </w:r>
    </w:p>
    <w:p w:rsidR="009A4193" w:rsidRDefault="00584318">
      <w:pPr>
        <w:spacing w:line="560" w:lineRule="exact"/>
        <w:rPr>
          <w:rFonts w:ascii="仿宋" w:eastAsia="仿宋" w:hAnsi="仿宋"/>
          <w:b/>
          <w:bCs/>
          <w:sz w:val="28"/>
          <w:szCs w:val="28"/>
        </w:rPr>
      </w:pPr>
      <w:r>
        <w:rPr>
          <w:rFonts w:ascii="仿宋" w:eastAsia="仿宋" w:hAnsi="仿宋" w:hint="eastAsia"/>
          <w:b/>
          <w:bCs/>
          <w:sz w:val="28"/>
          <w:szCs w:val="28"/>
        </w:rPr>
        <w:t xml:space="preserve">　</w:t>
      </w:r>
      <w:r>
        <w:rPr>
          <w:rFonts w:ascii="仿宋" w:eastAsia="仿宋" w:hAnsi="仿宋" w:cs="仿宋" w:hint="eastAsia"/>
          <w:b/>
          <w:bCs/>
          <w:sz w:val="28"/>
          <w:szCs w:val="28"/>
        </w:rPr>
        <w:t xml:space="preserve">　②地（市）级课题立项项目</w:t>
      </w:r>
    </w:p>
    <w:p w:rsidR="009A4193" w:rsidRDefault="00584318">
      <w:pPr>
        <w:spacing w:line="560" w:lineRule="exact"/>
        <w:ind w:firstLine="561"/>
        <w:rPr>
          <w:rFonts w:ascii="仿宋" w:eastAsia="仿宋" w:hAnsi="仿宋"/>
          <w:sz w:val="28"/>
          <w:szCs w:val="28"/>
        </w:rPr>
      </w:pPr>
      <w:r>
        <w:rPr>
          <w:rFonts w:ascii="仿宋" w:eastAsia="仿宋" w:hAnsi="仿宋" w:hint="eastAsia"/>
          <w:sz w:val="28"/>
          <w:szCs w:val="28"/>
        </w:rPr>
        <w:t>地（市）级立项项目依据文件的科研经费，同时</w:t>
      </w:r>
      <w:proofErr w:type="gramStart"/>
      <w:r>
        <w:rPr>
          <w:rFonts w:ascii="仿宋" w:eastAsia="仿宋" w:hAnsi="仿宋" w:hint="eastAsia"/>
          <w:sz w:val="28"/>
          <w:szCs w:val="28"/>
        </w:rPr>
        <w:t>学校学校</w:t>
      </w:r>
      <w:proofErr w:type="gramEnd"/>
      <w:r>
        <w:rPr>
          <w:rFonts w:ascii="仿宋" w:eastAsia="仿宋" w:hAnsi="仿宋" w:hint="eastAsia"/>
          <w:sz w:val="28"/>
          <w:szCs w:val="28"/>
        </w:rPr>
        <w:t>提供配套经费按照１</w:t>
      </w:r>
      <w:r>
        <w:rPr>
          <w:rFonts w:ascii="仿宋" w:eastAsia="仿宋" w:hAnsi="仿宋" w:hint="eastAsia"/>
          <w:sz w:val="28"/>
          <w:szCs w:val="28"/>
        </w:rPr>
        <w:t>:0.5</w:t>
      </w:r>
      <w:r>
        <w:rPr>
          <w:rFonts w:ascii="仿宋" w:eastAsia="仿宋" w:hAnsi="仿宋" w:hint="eastAsia"/>
          <w:sz w:val="28"/>
          <w:szCs w:val="28"/>
        </w:rPr>
        <w:t>执行，同时对本学年的绩效考核成绩进行加分。</w:t>
      </w:r>
    </w:p>
    <w:p w:rsidR="009A4193" w:rsidRDefault="00584318">
      <w:pPr>
        <w:spacing w:line="5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③校级课题立项项目</w:t>
      </w:r>
    </w:p>
    <w:p w:rsidR="009A4193" w:rsidRDefault="00584318">
      <w:pPr>
        <w:spacing w:line="560" w:lineRule="exact"/>
        <w:ind w:firstLine="561"/>
        <w:rPr>
          <w:rFonts w:ascii="仿宋" w:eastAsia="仿宋" w:hAnsi="仿宋"/>
          <w:sz w:val="28"/>
          <w:szCs w:val="28"/>
        </w:rPr>
      </w:pPr>
      <w:r>
        <w:rPr>
          <w:rFonts w:ascii="仿宋" w:eastAsia="仿宋" w:hAnsi="仿宋" w:hint="eastAsia"/>
          <w:sz w:val="28"/>
          <w:szCs w:val="28"/>
        </w:rPr>
        <w:t>校级课题立项项目，学校给予科研开展经费２０００元，同时如果在公开出版读物发表，学校报销版面费，对本学年的绩效考核成绩进行加分。</w:t>
      </w:r>
    </w:p>
    <w:p w:rsidR="009A4193" w:rsidRDefault="00584318">
      <w:pPr>
        <w:spacing w:line="560" w:lineRule="exact"/>
        <w:ind w:firstLineChars="200" w:firstLine="560"/>
        <w:rPr>
          <w:rFonts w:ascii="仿宋" w:eastAsia="仿宋" w:hAnsi="仿宋"/>
          <w:b/>
          <w:bCs/>
          <w:sz w:val="28"/>
          <w:szCs w:val="28"/>
        </w:rPr>
      </w:pPr>
      <w:r>
        <w:rPr>
          <w:rFonts w:ascii="仿宋" w:eastAsia="仿宋" w:hAnsi="仿宋" w:hint="eastAsia"/>
          <w:sz w:val="28"/>
          <w:szCs w:val="28"/>
        </w:rPr>
        <w:t>科研成果作为考核指标纳入到晋职、晋级和评优评</w:t>
      </w:r>
      <w:proofErr w:type="gramStart"/>
      <w:r>
        <w:rPr>
          <w:rFonts w:ascii="仿宋" w:eastAsia="仿宋" w:hAnsi="仿宋" w:hint="eastAsia"/>
          <w:sz w:val="28"/>
          <w:szCs w:val="28"/>
        </w:rPr>
        <w:t>先以及</w:t>
      </w:r>
      <w:proofErr w:type="gramEnd"/>
      <w:r>
        <w:rPr>
          <w:rFonts w:ascii="仿宋" w:eastAsia="仿宋" w:hAnsi="仿宋" w:hint="eastAsia"/>
          <w:sz w:val="28"/>
          <w:szCs w:val="28"/>
        </w:rPr>
        <w:t>专业带头人选拔等工作中去。同时，要实行教师年度科研业绩考评制度，把考评结果与收入、待遇挂钩，真正实行按劳分配、多劳多得、以质论价。另外，基金项目申请应向青年教师倾斜，校级科研项目要给予一定额度的启动资金等。</w:t>
      </w:r>
    </w:p>
    <w:p w:rsidR="009A4193" w:rsidRDefault="00584318">
      <w:pPr>
        <w:spacing w:line="560" w:lineRule="exact"/>
        <w:ind w:left="560"/>
        <w:rPr>
          <w:rFonts w:ascii="楷体" w:eastAsia="楷体" w:hAnsi="楷体" w:cs="楷体"/>
          <w:sz w:val="28"/>
          <w:szCs w:val="28"/>
        </w:rPr>
      </w:pPr>
      <w:r>
        <w:rPr>
          <w:rFonts w:ascii="楷体" w:eastAsia="楷体" w:hAnsi="楷体" w:cs="楷体" w:hint="eastAsia"/>
          <w:sz w:val="28"/>
          <w:szCs w:val="28"/>
        </w:rPr>
        <w:t>（四）每学期校级科研课题申请工作安排</w:t>
      </w:r>
    </w:p>
    <w:p w:rsidR="009A4193" w:rsidRDefault="009A4193">
      <w:pPr>
        <w:spacing w:line="560" w:lineRule="exact"/>
        <w:ind w:firstLineChars="200" w:firstLine="562"/>
        <w:rPr>
          <w:rFonts w:ascii="仿宋" w:eastAsia="仿宋" w:hAnsi="仿宋"/>
          <w:b/>
          <w:bCs/>
          <w:sz w:val="28"/>
          <w:szCs w:val="28"/>
        </w:rPr>
      </w:pPr>
    </w:p>
    <w:p w:rsidR="009A4193" w:rsidRDefault="00584318">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1.</w:t>
      </w:r>
      <w:r>
        <w:rPr>
          <w:rFonts w:ascii="仿宋" w:eastAsia="仿宋" w:hAnsi="仿宋" w:hint="eastAsia"/>
          <w:b/>
          <w:bCs/>
          <w:sz w:val="28"/>
          <w:szCs w:val="28"/>
        </w:rPr>
        <w:t>学术委员会成员</w:t>
      </w:r>
      <w:r>
        <w:rPr>
          <w:rFonts w:ascii="仿宋" w:eastAsia="仿宋" w:hAnsi="仿宋" w:hint="eastAsia"/>
          <w:b/>
          <w:bCs/>
          <w:sz w:val="28"/>
          <w:szCs w:val="28"/>
        </w:rPr>
        <w:t>名单</w:t>
      </w:r>
      <w:r>
        <w:rPr>
          <w:rFonts w:ascii="仿宋" w:eastAsia="仿宋" w:hAnsi="仿宋" w:hint="eastAsia"/>
          <w:b/>
          <w:bCs/>
          <w:sz w:val="28"/>
          <w:szCs w:val="28"/>
        </w:rPr>
        <w:t>如下：</w:t>
      </w:r>
    </w:p>
    <w:p w:rsidR="009A4193" w:rsidRDefault="00584318">
      <w:pPr>
        <w:widowControl/>
        <w:tabs>
          <w:tab w:val="left" w:pos="8279"/>
        </w:tabs>
        <w:autoSpaceDE w:val="0"/>
        <w:autoSpaceDN w:val="0"/>
        <w:spacing w:line="560" w:lineRule="exact"/>
        <w:ind w:right="-1" w:firstLineChars="200" w:firstLine="560"/>
        <w:textAlignment w:val="bottom"/>
        <w:rPr>
          <w:rFonts w:ascii="仿宋" w:eastAsia="仿宋" w:hAnsi="仿宋" w:cs="仿宋"/>
          <w:sz w:val="28"/>
          <w:szCs w:val="28"/>
        </w:rPr>
      </w:pPr>
      <w:r>
        <w:rPr>
          <w:rFonts w:ascii="仿宋" w:eastAsia="仿宋" w:hAnsi="仿宋" w:cs="仿宋" w:hint="eastAsia"/>
          <w:sz w:val="28"/>
          <w:szCs w:val="28"/>
        </w:rPr>
        <w:t>主</w:t>
      </w:r>
      <w:r>
        <w:rPr>
          <w:rFonts w:ascii="仿宋" w:eastAsia="仿宋" w:hAnsi="仿宋" w:cs="仿宋" w:hint="eastAsia"/>
          <w:sz w:val="28"/>
          <w:szCs w:val="28"/>
        </w:rPr>
        <w:t xml:space="preserve">  </w:t>
      </w:r>
      <w:r>
        <w:rPr>
          <w:rFonts w:ascii="仿宋" w:eastAsia="仿宋" w:hAnsi="仿宋" w:cs="仿宋" w:hint="eastAsia"/>
          <w:sz w:val="28"/>
          <w:szCs w:val="28"/>
        </w:rPr>
        <w:t>任：万辅彬</w:t>
      </w:r>
      <w:r>
        <w:rPr>
          <w:rFonts w:ascii="仿宋" w:eastAsia="仿宋" w:hAnsi="仿宋" w:cs="仿宋" w:hint="eastAsia"/>
          <w:sz w:val="28"/>
          <w:szCs w:val="28"/>
        </w:rPr>
        <w:t xml:space="preserve"> </w:t>
      </w:r>
    </w:p>
    <w:p w:rsidR="009A4193" w:rsidRDefault="00584318">
      <w:pPr>
        <w:widowControl/>
        <w:tabs>
          <w:tab w:val="left" w:pos="8279"/>
        </w:tabs>
        <w:autoSpaceDE w:val="0"/>
        <w:autoSpaceDN w:val="0"/>
        <w:spacing w:line="560" w:lineRule="exact"/>
        <w:ind w:right="-1" w:firstLineChars="200" w:firstLine="560"/>
        <w:textAlignment w:val="bottom"/>
        <w:rPr>
          <w:rFonts w:ascii="仿宋" w:eastAsia="仿宋" w:hAnsi="仿宋" w:cs="仿宋"/>
          <w:sz w:val="28"/>
          <w:szCs w:val="28"/>
        </w:rPr>
      </w:pPr>
      <w:r>
        <w:rPr>
          <w:rFonts w:ascii="仿宋" w:eastAsia="仿宋" w:hAnsi="仿宋" w:cs="仿宋" w:hint="eastAsia"/>
          <w:sz w:val="28"/>
          <w:szCs w:val="28"/>
        </w:rPr>
        <w:t>副主任：林</w:t>
      </w:r>
      <w:r>
        <w:rPr>
          <w:rFonts w:ascii="仿宋" w:eastAsia="仿宋" w:hAnsi="仿宋" w:cs="仿宋" w:hint="eastAsia"/>
          <w:sz w:val="28"/>
          <w:szCs w:val="28"/>
        </w:rPr>
        <w:t xml:space="preserve">  </w:t>
      </w:r>
      <w:r>
        <w:rPr>
          <w:rFonts w:ascii="仿宋" w:eastAsia="仿宋" w:hAnsi="仿宋" w:cs="仿宋" w:hint="eastAsia"/>
          <w:sz w:val="28"/>
          <w:szCs w:val="28"/>
        </w:rPr>
        <w:t>宁</w:t>
      </w:r>
    </w:p>
    <w:p w:rsidR="009A4193" w:rsidRDefault="00584318">
      <w:pPr>
        <w:widowControl/>
        <w:tabs>
          <w:tab w:val="left" w:pos="8279"/>
        </w:tabs>
        <w:autoSpaceDE w:val="0"/>
        <w:autoSpaceDN w:val="0"/>
        <w:spacing w:line="560" w:lineRule="exact"/>
        <w:ind w:right="-1" w:firstLineChars="200" w:firstLine="560"/>
        <w:textAlignment w:val="bottom"/>
        <w:rPr>
          <w:rFonts w:ascii="仿宋" w:eastAsia="仿宋" w:hAnsi="仿宋" w:cs="仿宋"/>
          <w:sz w:val="28"/>
          <w:szCs w:val="28"/>
        </w:rPr>
      </w:pPr>
      <w:r>
        <w:rPr>
          <w:rFonts w:ascii="仿宋" w:eastAsia="仿宋" w:hAnsi="仿宋" w:cs="仿宋" w:hint="eastAsia"/>
          <w:sz w:val="28"/>
          <w:szCs w:val="28"/>
        </w:rPr>
        <w:t>成</w:t>
      </w:r>
      <w:r>
        <w:rPr>
          <w:rFonts w:ascii="仿宋" w:eastAsia="仿宋" w:hAnsi="仿宋" w:cs="仿宋" w:hint="eastAsia"/>
          <w:sz w:val="28"/>
          <w:szCs w:val="28"/>
        </w:rPr>
        <w:t xml:space="preserve">  </w:t>
      </w:r>
      <w:r>
        <w:rPr>
          <w:rFonts w:ascii="仿宋" w:eastAsia="仿宋" w:hAnsi="仿宋" w:cs="仿宋" w:hint="eastAsia"/>
          <w:sz w:val="28"/>
          <w:szCs w:val="28"/>
        </w:rPr>
        <w:t>员：杨传山、黄</w:t>
      </w:r>
      <w:r>
        <w:rPr>
          <w:rFonts w:ascii="仿宋" w:eastAsia="仿宋" w:hAnsi="仿宋" w:cs="仿宋" w:hint="eastAsia"/>
          <w:sz w:val="28"/>
          <w:szCs w:val="28"/>
        </w:rPr>
        <w:t xml:space="preserve">  </w:t>
      </w:r>
      <w:r>
        <w:rPr>
          <w:rFonts w:ascii="仿宋" w:eastAsia="仿宋" w:hAnsi="仿宋" w:cs="仿宋" w:hint="eastAsia"/>
          <w:sz w:val="28"/>
          <w:szCs w:val="28"/>
        </w:rPr>
        <w:t>飞、于灏洋、周岳梅、黄吉萍、谭岳霖、农祥亮、陆志杨</w:t>
      </w:r>
      <w:r>
        <w:rPr>
          <w:rFonts w:ascii="仿宋" w:eastAsia="仿宋" w:hAnsi="仿宋" w:cs="仿宋" w:hint="eastAsia"/>
          <w:sz w:val="28"/>
          <w:szCs w:val="28"/>
        </w:rPr>
        <w:t xml:space="preserve"> </w:t>
      </w:r>
    </w:p>
    <w:p w:rsidR="009A4193" w:rsidRDefault="00584318">
      <w:pPr>
        <w:widowControl/>
        <w:tabs>
          <w:tab w:val="left" w:pos="8279"/>
        </w:tabs>
        <w:autoSpaceDE w:val="0"/>
        <w:autoSpaceDN w:val="0"/>
        <w:spacing w:line="560" w:lineRule="exact"/>
        <w:ind w:right="-1" w:firstLineChars="200" w:firstLine="560"/>
        <w:textAlignment w:val="bottom"/>
        <w:rPr>
          <w:rFonts w:ascii="仿宋" w:eastAsia="仿宋" w:hAnsi="仿宋" w:cs="仿宋"/>
          <w:sz w:val="28"/>
          <w:szCs w:val="28"/>
        </w:rPr>
      </w:pPr>
      <w:r>
        <w:rPr>
          <w:rFonts w:ascii="仿宋" w:eastAsia="仿宋" w:hAnsi="仿宋" w:cs="仿宋" w:hint="eastAsia"/>
          <w:sz w:val="28"/>
          <w:szCs w:val="28"/>
        </w:rPr>
        <w:t>工作秘书：何媚</w:t>
      </w:r>
      <w:proofErr w:type="gramStart"/>
      <w:r>
        <w:rPr>
          <w:rFonts w:ascii="仿宋" w:eastAsia="仿宋" w:hAnsi="仿宋" w:cs="仿宋" w:hint="eastAsia"/>
          <w:sz w:val="28"/>
          <w:szCs w:val="28"/>
        </w:rPr>
        <w:t>媚</w:t>
      </w:r>
      <w:proofErr w:type="gramEnd"/>
    </w:p>
    <w:p w:rsidR="009A4193" w:rsidRDefault="00584318">
      <w:pPr>
        <w:spacing w:line="560" w:lineRule="exact"/>
        <w:ind w:firstLineChars="200" w:firstLine="560"/>
        <w:rPr>
          <w:rFonts w:ascii="仿宋" w:eastAsia="仿宋" w:hAnsi="仿宋"/>
          <w:sz w:val="28"/>
          <w:szCs w:val="28"/>
        </w:rPr>
      </w:pPr>
      <w:r>
        <w:rPr>
          <w:rFonts w:ascii="仿宋" w:eastAsia="仿宋" w:hAnsi="仿宋" w:hint="eastAsia"/>
          <w:sz w:val="28"/>
          <w:szCs w:val="28"/>
        </w:rPr>
        <w:t>主要工作职责：学术委员会根据学校办学特色、学生专业设置情况、学校发展阶段特点、以及教师队伍结构现状，拟定设立校级科研课题，开会讨</w:t>
      </w:r>
      <w:r>
        <w:rPr>
          <w:rFonts w:ascii="仿宋" w:eastAsia="仿宋" w:hAnsi="仿宋" w:hint="eastAsia"/>
          <w:sz w:val="28"/>
          <w:szCs w:val="28"/>
        </w:rPr>
        <w:lastRenderedPageBreak/>
        <w:t>论每学期校级课题方向类别，规定各二级分院、各部门课题承接指标并且以红头文件下发。同时召开学术委员会对本学期课的申请课题进行评定。</w:t>
      </w:r>
    </w:p>
    <w:p w:rsidR="009A4193" w:rsidRDefault="00584318">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2.</w:t>
      </w:r>
      <w:r>
        <w:rPr>
          <w:rFonts w:ascii="仿宋" w:eastAsia="仿宋" w:hAnsi="仿宋" w:hint="eastAsia"/>
          <w:b/>
          <w:bCs/>
          <w:sz w:val="28"/>
          <w:szCs w:val="28"/>
        </w:rPr>
        <w:t>科研处主要成员如下：</w:t>
      </w:r>
    </w:p>
    <w:p w:rsidR="009A4193" w:rsidRDefault="00584318">
      <w:pPr>
        <w:spacing w:line="560" w:lineRule="exact"/>
        <w:ind w:firstLineChars="200" w:firstLine="560"/>
        <w:rPr>
          <w:rFonts w:ascii="仿宋" w:eastAsia="仿宋" w:hAnsi="仿宋"/>
          <w:sz w:val="28"/>
          <w:szCs w:val="28"/>
        </w:rPr>
      </w:pPr>
      <w:r>
        <w:rPr>
          <w:rFonts w:ascii="仿宋" w:eastAsia="仿宋" w:hAnsi="仿宋" w:hint="eastAsia"/>
          <w:sz w:val="28"/>
          <w:szCs w:val="28"/>
        </w:rPr>
        <w:t>科研处负责人：邱贵新</w:t>
      </w:r>
    </w:p>
    <w:p w:rsidR="009A4193" w:rsidRDefault="00584318">
      <w:pPr>
        <w:spacing w:line="560" w:lineRule="exact"/>
        <w:ind w:firstLineChars="200" w:firstLine="560"/>
        <w:rPr>
          <w:rFonts w:ascii="仿宋" w:eastAsia="仿宋" w:hAnsi="仿宋"/>
          <w:sz w:val="28"/>
          <w:szCs w:val="28"/>
        </w:rPr>
      </w:pPr>
      <w:r>
        <w:rPr>
          <w:rFonts w:ascii="仿宋" w:eastAsia="仿宋" w:hAnsi="仿宋" w:hint="eastAsia"/>
          <w:sz w:val="28"/>
          <w:szCs w:val="28"/>
        </w:rPr>
        <w:t>主要工作职责：</w:t>
      </w:r>
      <w:r>
        <w:rPr>
          <w:rFonts w:ascii="仿宋" w:eastAsia="仿宋" w:hAnsi="仿宋" w:cs="仿宋" w:hint="eastAsia"/>
          <w:sz w:val="28"/>
          <w:szCs w:val="28"/>
        </w:rPr>
        <w:t>负责组织和制定有关学校科研课题申请的规划、计划及各种规章制度；负责学术委员会会议精神通知的下达，负责项目的立项、合同审批、经费划拨、中期检查评估及鉴定验收。</w:t>
      </w:r>
    </w:p>
    <w:p w:rsidR="009A4193" w:rsidRDefault="00584318">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3.</w:t>
      </w:r>
      <w:r>
        <w:rPr>
          <w:rFonts w:ascii="仿宋" w:eastAsia="仿宋" w:hAnsi="仿宋" w:hint="eastAsia"/>
          <w:b/>
          <w:bCs/>
          <w:sz w:val="28"/>
          <w:szCs w:val="28"/>
        </w:rPr>
        <w:t>各二级分院、各职能部门科研工作总负责人如下</w:t>
      </w:r>
    </w:p>
    <w:p w:rsidR="009A4193" w:rsidRDefault="00584318">
      <w:pPr>
        <w:spacing w:line="56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艺术工程学院：谭岳霖</w:t>
      </w:r>
    </w:p>
    <w:p w:rsidR="009A4193" w:rsidRDefault="00584318">
      <w:pPr>
        <w:spacing w:line="56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财经管理学院：黄</w:t>
      </w:r>
      <w:r>
        <w:rPr>
          <w:rFonts w:ascii="仿宋" w:eastAsia="仿宋" w:hAnsi="仿宋" w:hint="eastAsia"/>
          <w:sz w:val="28"/>
          <w:szCs w:val="28"/>
        </w:rPr>
        <w:t xml:space="preserve">  </w:t>
      </w:r>
      <w:r>
        <w:rPr>
          <w:rFonts w:ascii="仿宋" w:eastAsia="仿宋" w:hAnsi="仿宋" w:hint="eastAsia"/>
          <w:sz w:val="28"/>
          <w:szCs w:val="28"/>
        </w:rPr>
        <w:t>飞</w:t>
      </w:r>
    </w:p>
    <w:p w:rsidR="009A4193" w:rsidRDefault="00584318">
      <w:pPr>
        <w:spacing w:line="56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外国语学院：周岳梅</w:t>
      </w:r>
    </w:p>
    <w:p w:rsidR="009A4193" w:rsidRDefault="00584318">
      <w:pPr>
        <w:spacing w:line="56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互联网营销学院：黄吉萍</w:t>
      </w:r>
    </w:p>
    <w:p w:rsidR="009A4193" w:rsidRDefault="00584318">
      <w:pPr>
        <w:spacing w:line="560" w:lineRule="exact"/>
        <w:rPr>
          <w:rFonts w:ascii="仿宋" w:eastAsia="仿宋" w:hAnsi="仿宋"/>
          <w:sz w:val="28"/>
          <w:szCs w:val="28"/>
        </w:rPr>
      </w:pPr>
      <w:r>
        <w:rPr>
          <w:rFonts w:ascii="仿宋" w:eastAsia="仿宋" w:hAnsi="仿宋" w:hint="eastAsia"/>
          <w:sz w:val="28"/>
          <w:szCs w:val="28"/>
        </w:rPr>
        <w:t xml:space="preserve">     </w:t>
      </w:r>
      <w:proofErr w:type="gramStart"/>
      <w:r>
        <w:rPr>
          <w:rFonts w:ascii="仿宋" w:eastAsia="仿宋" w:hAnsi="仿宋" w:hint="eastAsia"/>
          <w:sz w:val="28"/>
          <w:szCs w:val="28"/>
        </w:rPr>
        <w:t>思政部</w:t>
      </w:r>
      <w:proofErr w:type="gramEnd"/>
      <w:r>
        <w:rPr>
          <w:rFonts w:ascii="仿宋" w:eastAsia="仿宋" w:hAnsi="仿宋" w:hint="eastAsia"/>
          <w:sz w:val="28"/>
          <w:szCs w:val="28"/>
        </w:rPr>
        <w:t>：</w:t>
      </w:r>
      <w:proofErr w:type="gramStart"/>
      <w:r>
        <w:rPr>
          <w:rFonts w:ascii="仿宋" w:eastAsia="仿宋" w:hAnsi="仿宋" w:hint="eastAsia"/>
          <w:sz w:val="28"/>
          <w:szCs w:val="28"/>
        </w:rPr>
        <w:t>赵盛裕</w:t>
      </w:r>
      <w:proofErr w:type="gramEnd"/>
    </w:p>
    <w:p w:rsidR="009A4193" w:rsidRDefault="00584318">
      <w:pPr>
        <w:spacing w:line="560" w:lineRule="exact"/>
        <w:ind w:firstLineChars="100" w:firstLine="280"/>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公共基础部：</w:t>
      </w:r>
      <w:proofErr w:type="gramStart"/>
      <w:r>
        <w:rPr>
          <w:rFonts w:ascii="仿宋" w:eastAsia="仿宋" w:hAnsi="仿宋" w:hint="eastAsia"/>
          <w:sz w:val="28"/>
          <w:szCs w:val="28"/>
        </w:rPr>
        <w:t>农国显</w:t>
      </w:r>
      <w:proofErr w:type="gramEnd"/>
    </w:p>
    <w:p w:rsidR="009A4193" w:rsidRDefault="00584318">
      <w:pPr>
        <w:spacing w:line="560" w:lineRule="exact"/>
        <w:ind w:firstLineChars="100" w:firstLine="280"/>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国际交流中心：覃言生</w:t>
      </w:r>
    </w:p>
    <w:p w:rsidR="009A4193" w:rsidRDefault="00584318">
      <w:pPr>
        <w:numPr>
          <w:ilvl w:val="0"/>
          <w:numId w:val="3"/>
        </w:numPr>
        <w:spacing w:line="560" w:lineRule="exact"/>
        <w:ind w:firstLineChars="200" w:firstLine="560"/>
        <w:rPr>
          <w:rFonts w:ascii="楷体" w:eastAsia="楷体" w:hAnsi="楷体" w:cs="楷体"/>
          <w:sz w:val="28"/>
          <w:szCs w:val="28"/>
        </w:rPr>
      </w:pPr>
      <w:r>
        <w:rPr>
          <w:rFonts w:ascii="楷体" w:eastAsia="楷体" w:hAnsi="楷体" w:cs="楷体" w:hint="eastAsia"/>
          <w:sz w:val="28"/>
          <w:szCs w:val="28"/>
        </w:rPr>
        <w:t>每学期校级课题立项奖励办法</w:t>
      </w:r>
    </w:p>
    <w:p w:rsidR="009A4193" w:rsidRDefault="00584318">
      <w:pPr>
        <w:spacing w:line="560" w:lineRule="exact"/>
        <w:ind w:firstLineChars="200" w:firstLine="562"/>
        <w:rPr>
          <w:rFonts w:ascii="仿宋" w:eastAsia="仿宋" w:hAnsi="仿宋"/>
          <w:sz w:val="28"/>
          <w:szCs w:val="28"/>
        </w:rPr>
      </w:pPr>
      <w:r>
        <w:rPr>
          <w:rFonts w:ascii="仿宋" w:eastAsia="仿宋" w:hAnsi="仿宋" w:hint="eastAsia"/>
          <w:b/>
          <w:bCs/>
          <w:sz w:val="28"/>
          <w:szCs w:val="28"/>
        </w:rPr>
        <w:t>1.</w:t>
      </w:r>
      <w:r>
        <w:rPr>
          <w:rFonts w:ascii="仿宋" w:eastAsia="仿宋" w:hAnsi="仿宋" w:hint="eastAsia"/>
          <w:b/>
          <w:bCs/>
          <w:sz w:val="28"/>
          <w:szCs w:val="28"/>
        </w:rPr>
        <w:t>校级课题立项项目</w:t>
      </w:r>
    </w:p>
    <w:p w:rsidR="009A4193" w:rsidRDefault="00584318">
      <w:pPr>
        <w:spacing w:line="560" w:lineRule="exact"/>
        <w:ind w:firstLineChars="200" w:firstLine="560"/>
        <w:rPr>
          <w:rFonts w:ascii="仿宋" w:eastAsia="仿宋" w:hAnsi="仿宋"/>
          <w:sz w:val="28"/>
          <w:szCs w:val="28"/>
        </w:rPr>
      </w:pPr>
      <w:r>
        <w:rPr>
          <w:rFonts w:ascii="仿宋" w:eastAsia="仿宋" w:hAnsi="仿宋" w:hint="eastAsia"/>
          <w:sz w:val="28"/>
          <w:szCs w:val="28"/>
        </w:rPr>
        <w:t>凡是校级课题立项的科研项目，研究中期给予</w:t>
      </w:r>
      <w:r>
        <w:rPr>
          <w:rFonts w:ascii="仿宋" w:eastAsia="仿宋" w:hAnsi="仿宋" w:hint="eastAsia"/>
          <w:sz w:val="28"/>
          <w:szCs w:val="28"/>
        </w:rPr>
        <w:t>1000</w:t>
      </w:r>
      <w:r>
        <w:rPr>
          <w:rFonts w:ascii="仿宋" w:eastAsia="仿宋" w:hAnsi="仿宋" w:hint="eastAsia"/>
          <w:sz w:val="28"/>
          <w:szCs w:val="28"/>
        </w:rPr>
        <w:t>元研究经费，研究成果经学术委员会验收通过后再给予后半部分研究经费，同时，对本学年的绩效考核成绩进行加分。</w:t>
      </w:r>
    </w:p>
    <w:p w:rsidR="009A4193" w:rsidRDefault="00584318">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2.</w:t>
      </w:r>
      <w:r>
        <w:rPr>
          <w:rFonts w:ascii="仿宋" w:eastAsia="仿宋" w:hAnsi="仿宋" w:hint="eastAsia"/>
          <w:b/>
          <w:bCs/>
          <w:sz w:val="28"/>
          <w:szCs w:val="28"/>
        </w:rPr>
        <w:t>校级课题立项，并公开在书籍、专栏发表的项目</w:t>
      </w:r>
    </w:p>
    <w:p w:rsidR="009A4193" w:rsidRDefault="00584318">
      <w:pPr>
        <w:spacing w:line="560" w:lineRule="exact"/>
        <w:ind w:firstLineChars="200" w:firstLine="560"/>
        <w:rPr>
          <w:rFonts w:ascii="仿宋" w:eastAsia="仿宋" w:hAnsi="仿宋"/>
          <w:sz w:val="28"/>
          <w:szCs w:val="28"/>
        </w:rPr>
      </w:pPr>
      <w:r>
        <w:rPr>
          <w:rFonts w:ascii="仿宋" w:eastAsia="仿宋" w:hAnsi="仿宋" w:hint="eastAsia"/>
          <w:sz w:val="28"/>
          <w:szCs w:val="28"/>
        </w:rPr>
        <w:t>校</w:t>
      </w:r>
      <w:r>
        <w:rPr>
          <w:rFonts w:ascii="仿宋" w:eastAsia="仿宋" w:hAnsi="仿宋" w:hint="eastAsia"/>
          <w:sz w:val="28"/>
          <w:szCs w:val="28"/>
        </w:rPr>
        <w:t>级立项课题，并且能在书籍、刊物进行发表的论文，除能获得整个研究过程的科研经费之外，同时可以向学校报销论文发表的出版费用，对本学年的绩效考核成绩进行加分。</w:t>
      </w:r>
    </w:p>
    <w:p w:rsidR="009A4193" w:rsidRDefault="009A4193">
      <w:pPr>
        <w:pStyle w:val="a7"/>
        <w:spacing w:before="0" w:after="0" w:line="560" w:lineRule="exact"/>
        <w:rPr>
          <w:rFonts w:ascii="仿宋" w:eastAsia="仿宋" w:hAnsi="仿宋"/>
          <w:sz w:val="28"/>
          <w:szCs w:val="28"/>
        </w:rPr>
      </w:pPr>
    </w:p>
    <w:p w:rsidR="009A4193" w:rsidRDefault="009A4193">
      <w:pPr>
        <w:pStyle w:val="a7"/>
        <w:spacing w:before="0" w:after="0" w:line="560" w:lineRule="exact"/>
        <w:rPr>
          <w:rFonts w:ascii="仿宋" w:eastAsia="仿宋" w:hAnsi="仿宋"/>
          <w:sz w:val="28"/>
          <w:szCs w:val="28"/>
        </w:rPr>
      </w:pPr>
    </w:p>
    <w:p w:rsidR="009A4193" w:rsidRDefault="009A4193">
      <w:pPr>
        <w:pStyle w:val="a7"/>
        <w:spacing w:before="0" w:after="0" w:line="560" w:lineRule="exact"/>
        <w:rPr>
          <w:rFonts w:ascii="仿宋" w:eastAsia="仿宋" w:hAnsi="仿宋"/>
          <w:sz w:val="28"/>
          <w:szCs w:val="28"/>
        </w:rPr>
      </w:pPr>
    </w:p>
    <w:p w:rsidR="009A4193" w:rsidRDefault="009A4193">
      <w:pPr>
        <w:pStyle w:val="a7"/>
        <w:spacing w:before="0" w:after="0" w:line="560" w:lineRule="exact"/>
        <w:rPr>
          <w:rFonts w:ascii="仿宋" w:eastAsia="仿宋" w:hAnsi="仿宋"/>
          <w:sz w:val="28"/>
          <w:szCs w:val="28"/>
        </w:rPr>
      </w:pPr>
    </w:p>
    <w:p w:rsidR="009A4193" w:rsidRDefault="009A4193">
      <w:pPr>
        <w:pStyle w:val="a7"/>
        <w:spacing w:before="0" w:after="0" w:line="560" w:lineRule="exact"/>
        <w:rPr>
          <w:rFonts w:ascii="仿宋" w:eastAsia="仿宋" w:hAnsi="仿宋"/>
          <w:sz w:val="28"/>
          <w:szCs w:val="28"/>
        </w:rPr>
      </w:pPr>
    </w:p>
    <w:p w:rsidR="009A4193" w:rsidRDefault="009A4193">
      <w:pPr>
        <w:pStyle w:val="a7"/>
        <w:spacing w:before="0" w:after="0" w:line="560" w:lineRule="exact"/>
        <w:rPr>
          <w:rFonts w:ascii="仿宋" w:eastAsia="仿宋" w:hAnsi="仿宋"/>
          <w:sz w:val="28"/>
          <w:szCs w:val="28"/>
        </w:rPr>
      </w:pPr>
    </w:p>
    <w:p w:rsidR="009A4193" w:rsidRDefault="009A4193">
      <w:pPr>
        <w:pStyle w:val="a7"/>
        <w:spacing w:before="0" w:after="0" w:line="560" w:lineRule="exact"/>
        <w:rPr>
          <w:rFonts w:ascii="仿宋" w:eastAsia="仿宋" w:hAnsi="仿宋"/>
          <w:sz w:val="28"/>
          <w:szCs w:val="28"/>
        </w:rPr>
      </w:pPr>
    </w:p>
    <w:p w:rsidR="009A4193" w:rsidRDefault="009A4193">
      <w:pPr>
        <w:pStyle w:val="a7"/>
        <w:spacing w:before="0" w:after="0" w:line="560" w:lineRule="exact"/>
        <w:rPr>
          <w:rFonts w:ascii="仿宋" w:eastAsia="仿宋" w:hAnsi="仿宋"/>
          <w:sz w:val="28"/>
          <w:szCs w:val="28"/>
        </w:rPr>
      </w:pPr>
    </w:p>
    <w:p w:rsidR="009A4193" w:rsidRDefault="009A4193">
      <w:pPr>
        <w:pStyle w:val="a7"/>
        <w:spacing w:before="0" w:after="0" w:line="560" w:lineRule="exact"/>
        <w:rPr>
          <w:rFonts w:ascii="仿宋" w:eastAsia="仿宋" w:hAnsi="仿宋"/>
          <w:sz w:val="28"/>
          <w:szCs w:val="28"/>
        </w:rPr>
      </w:pPr>
    </w:p>
    <w:p w:rsidR="009A4193" w:rsidRDefault="009A4193">
      <w:pPr>
        <w:rPr>
          <w:rFonts w:ascii="仿宋" w:eastAsia="仿宋" w:hAnsi="仿宋"/>
          <w:sz w:val="28"/>
          <w:szCs w:val="28"/>
        </w:rPr>
      </w:pPr>
    </w:p>
    <w:p w:rsidR="009A4193" w:rsidRDefault="009A4193">
      <w:pPr>
        <w:rPr>
          <w:rFonts w:ascii="仿宋" w:eastAsia="仿宋" w:hAnsi="仿宋"/>
          <w:sz w:val="28"/>
          <w:szCs w:val="28"/>
        </w:rPr>
      </w:pPr>
    </w:p>
    <w:p w:rsidR="009A4193" w:rsidRDefault="009A4193">
      <w:pPr>
        <w:rPr>
          <w:rFonts w:ascii="仿宋" w:eastAsia="仿宋" w:hAnsi="仿宋"/>
          <w:sz w:val="28"/>
          <w:szCs w:val="28"/>
        </w:rPr>
      </w:pPr>
    </w:p>
    <w:p w:rsidR="009A4193" w:rsidRDefault="009A4193">
      <w:pPr>
        <w:rPr>
          <w:rFonts w:ascii="仿宋" w:eastAsia="仿宋" w:hAnsi="仿宋"/>
          <w:sz w:val="28"/>
          <w:szCs w:val="28"/>
        </w:rPr>
      </w:pPr>
    </w:p>
    <w:p w:rsidR="009A4193" w:rsidRDefault="009A4193">
      <w:pPr>
        <w:rPr>
          <w:rFonts w:ascii="仿宋" w:eastAsia="仿宋" w:hAnsi="仿宋"/>
          <w:sz w:val="28"/>
          <w:szCs w:val="28"/>
        </w:rPr>
      </w:pPr>
    </w:p>
    <w:p w:rsidR="009A4193" w:rsidRDefault="009A4193">
      <w:pPr>
        <w:rPr>
          <w:rFonts w:ascii="仿宋" w:eastAsia="仿宋" w:hAnsi="仿宋"/>
          <w:sz w:val="28"/>
          <w:szCs w:val="28"/>
        </w:rPr>
      </w:pPr>
    </w:p>
    <w:p w:rsidR="009A4193" w:rsidRDefault="009A4193">
      <w:pPr>
        <w:pStyle w:val="a7"/>
        <w:spacing w:before="0" w:after="0" w:line="560" w:lineRule="exact"/>
        <w:rPr>
          <w:rFonts w:ascii="仿宋" w:eastAsia="仿宋" w:hAnsi="仿宋"/>
          <w:sz w:val="28"/>
          <w:szCs w:val="28"/>
        </w:rPr>
      </w:pPr>
    </w:p>
    <w:p w:rsidR="009A4193" w:rsidRPr="003310AE" w:rsidRDefault="00584318" w:rsidP="003310AE">
      <w:pPr>
        <w:pStyle w:val="a7"/>
        <w:rPr>
          <w:rFonts w:ascii="方正小标宋简体" w:eastAsia="方正小标宋简体" w:hAnsi="方正小标宋简体" w:cs="方正小标宋简体"/>
          <w:b w:val="0"/>
          <w:bCs w:val="0"/>
          <w:sz w:val="44"/>
          <w:szCs w:val="44"/>
        </w:rPr>
      </w:pPr>
      <w:bookmarkStart w:id="5" w:name="_Toc13664456"/>
      <w:r w:rsidRPr="003310AE">
        <w:rPr>
          <w:rFonts w:ascii="方正小标宋简体" w:eastAsia="方正小标宋简体" w:hAnsi="方正小标宋简体" w:cs="方正小标宋简体" w:hint="eastAsia"/>
          <w:b w:val="0"/>
          <w:bCs w:val="0"/>
          <w:sz w:val="44"/>
          <w:szCs w:val="44"/>
        </w:rPr>
        <w:t>广西培贤国际职业学院科研管理条例</w:t>
      </w:r>
      <w:bookmarkEnd w:id="5"/>
    </w:p>
    <w:p w:rsidR="009A4193" w:rsidRPr="003310AE" w:rsidRDefault="003310AE" w:rsidP="003310AE">
      <w:pPr>
        <w:spacing w:line="560" w:lineRule="exact"/>
        <w:ind w:firstLineChars="100" w:firstLine="281"/>
        <w:jc w:val="center"/>
        <w:rPr>
          <w:rFonts w:ascii="仿宋_GB2312" w:eastAsia="仿宋_GB2312"/>
          <w:b/>
          <w:sz w:val="28"/>
          <w:szCs w:val="28"/>
          <w:lang w:val="zh-CN"/>
        </w:rPr>
      </w:pPr>
      <w:r w:rsidRPr="003310AE">
        <w:rPr>
          <w:rFonts w:ascii="仿宋_GB2312" w:eastAsia="仿宋_GB2312" w:hint="eastAsia"/>
          <w:b/>
          <w:sz w:val="28"/>
          <w:szCs w:val="28"/>
          <w:lang w:val="zh-CN"/>
        </w:rPr>
        <w:t>桂</w:t>
      </w:r>
      <w:proofErr w:type="gramStart"/>
      <w:r w:rsidRPr="003310AE">
        <w:rPr>
          <w:rFonts w:ascii="仿宋_GB2312" w:eastAsia="仿宋_GB2312" w:hint="eastAsia"/>
          <w:b/>
          <w:sz w:val="28"/>
          <w:szCs w:val="28"/>
          <w:lang w:val="zh-CN"/>
        </w:rPr>
        <w:t>培贤院科</w:t>
      </w:r>
      <w:proofErr w:type="gramEnd"/>
      <w:r w:rsidRPr="003310AE">
        <w:rPr>
          <w:rFonts w:ascii="仿宋_GB2312" w:eastAsia="仿宋_GB2312" w:hint="eastAsia"/>
          <w:b/>
          <w:sz w:val="28"/>
          <w:szCs w:val="28"/>
          <w:lang w:val="zh-CN"/>
        </w:rPr>
        <w:t>〔</w:t>
      </w:r>
      <w:r w:rsidRPr="003310AE">
        <w:rPr>
          <w:rFonts w:ascii="仿宋_GB2312" w:eastAsia="仿宋_GB2312"/>
          <w:b/>
          <w:sz w:val="28"/>
          <w:szCs w:val="28"/>
          <w:lang w:val="zh-CN"/>
        </w:rPr>
        <w:t>201</w:t>
      </w:r>
      <w:r w:rsidRPr="003310AE">
        <w:rPr>
          <w:rFonts w:ascii="仿宋_GB2312" w:eastAsia="仿宋_GB2312" w:hint="eastAsia"/>
          <w:b/>
          <w:sz w:val="28"/>
          <w:szCs w:val="28"/>
          <w:lang w:val="zh-CN"/>
        </w:rPr>
        <w:t>8〕9号</w:t>
      </w:r>
    </w:p>
    <w:p w:rsidR="009A4193" w:rsidRDefault="00584318">
      <w:pPr>
        <w:spacing w:line="560" w:lineRule="exact"/>
        <w:jc w:val="center"/>
        <w:rPr>
          <w:rFonts w:ascii="仿宋" w:eastAsia="仿宋" w:hAnsi="仿宋" w:cs="仿宋"/>
          <w:b/>
          <w:sz w:val="28"/>
          <w:szCs w:val="28"/>
        </w:rPr>
      </w:pPr>
      <w:r>
        <w:rPr>
          <w:rFonts w:ascii="仿宋" w:eastAsia="仿宋" w:hAnsi="仿宋" w:cs="仿宋" w:hint="eastAsia"/>
          <w:b/>
          <w:sz w:val="28"/>
          <w:szCs w:val="28"/>
        </w:rPr>
        <w:t>第一章</w:t>
      </w:r>
      <w:r>
        <w:rPr>
          <w:rFonts w:ascii="仿宋" w:eastAsia="仿宋" w:hAnsi="仿宋" w:cs="仿宋" w:hint="eastAsia"/>
          <w:b/>
          <w:sz w:val="28"/>
          <w:szCs w:val="28"/>
        </w:rPr>
        <w:t xml:space="preserve"> </w:t>
      </w:r>
      <w:r>
        <w:rPr>
          <w:rFonts w:ascii="仿宋" w:eastAsia="仿宋" w:hAnsi="仿宋" w:cs="仿宋" w:hint="eastAsia"/>
          <w:b/>
          <w:sz w:val="28"/>
          <w:szCs w:val="28"/>
        </w:rPr>
        <w:t>总则</w:t>
      </w:r>
    </w:p>
    <w:p w:rsidR="009A4193" w:rsidRDefault="00584318">
      <w:pPr>
        <w:pStyle w:val="2"/>
        <w:numPr>
          <w:ilvl w:val="1"/>
          <w:numId w:val="4"/>
        </w:numPr>
        <w:tabs>
          <w:tab w:val="clear" w:pos="1322"/>
        </w:tabs>
        <w:spacing w:before="0" w:after="0" w:line="560" w:lineRule="exact"/>
        <w:ind w:left="0" w:firstLine="0"/>
        <w:rPr>
          <w:rFonts w:ascii="仿宋" w:eastAsia="仿宋" w:hAnsi="仿宋" w:cs="仿宋"/>
          <w:color w:val="000000"/>
          <w:kern w:val="0"/>
          <w:sz w:val="28"/>
          <w:szCs w:val="28"/>
          <w:shd w:val="clear" w:color="auto" w:fill="FFFFFF"/>
        </w:rPr>
      </w:pPr>
      <w:r>
        <w:rPr>
          <w:rFonts w:ascii="仿宋" w:eastAsia="仿宋" w:hAnsi="仿宋" w:cs="仿宋" w:hint="eastAsia"/>
          <w:sz w:val="28"/>
          <w:szCs w:val="28"/>
        </w:rPr>
        <w:t xml:space="preserve">    </w:t>
      </w:r>
      <w:bookmarkStart w:id="6" w:name="_Toc10557127"/>
      <w:bookmarkStart w:id="7" w:name="_Toc10554886"/>
      <w:bookmarkStart w:id="8" w:name="_Toc13664457"/>
      <w:r>
        <w:rPr>
          <w:rFonts w:ascii="仿宋" w:eastAsia="仿宋" w:hAnsi="仿宋" w:cs="仿宋" w:hint="eastAsia"/>
          <w:sz w:val="28"/>
          <w:szCs w:val="28"/>
        </w:rPr>
        <w:t>第一条</w:t>
      </w:r>
      <w:r>
        <w:rPr>
          <w:rFonts w:ascii="仿宋" w:eastAsia="仿宋" w:hAnsi="仿宋" w:cs="仿宋" w:hint="eastAsia"/>
          <w:sz w:val="28"/>
          <w:szCs w:val="28"/>
        </w:rPr>
        <w:t xml:space="preserve">  </w:t>
      </w:r>
      <w:r>
        <w:rPr>
          <w:rFonts w:ascii="仿宋" w:eastAsia="仿宋" w:hAnsi="仿宋" w:cs="仿宋" w:hint="eastAsia"/>
          <w:b w:val="0"/>
          <w:bCs w:val="0"/>
          <w:sz w:val="28"/>
          <w:szCs w:val="28"/>
        </w:rPr>
        <w:t>为充分调动我校广大教职工从事科研工作的主动性、积极性和创造性，保证研究工作的顺利开展，根据广西培贤国际职业学院科技发展规划，依据有关法规，制定本条例。</w:t>
      </w:r>
      <w:bookmarkEnd w:id="6"/>
      <w:bookmarkEnd w:id="7"/>
      <w:bookmarkEnd w:id="8"/>
    </w:p>
    <w:p w:rsidR="009A4193" w:rsidRDefault="00584318">
      <w:pPr>
        <w:pStyle w:val="2"/>
        <w:numPr>
          <w:ilvl w:val="1"/>
          <w:numId w:val="4"/>
        </w:numPr>
        <w:tabs>
          <w:tab w:val="clear" w:pos="1322"/>
        </w:tabs>
        <w:spacing w:before="0" w:after="0" w:line="560" w:lineRule="exact"/>
        <w:ind w:left="0" w:firstLine="0"/>
        <w:rPr>
          <w:rFonts w:ascii="仿宋" w:eastAsia="仿宋" w:hAnsi="仿宋" w:cs="仿宋"/>
          <w:b w:val="0"/>
          <w:bCs w:val="0"/>
          <w:sz w:val="28"/>
          <w:szCs w:val="28"/>
        </w:rPr>
      </w:pPr>
      <w:r>
        <w:rPr>
          <w:rFonts w:ascii="仿宋" w:eastAsia="仿宋" w:hAnsi="仿宋" w:cs="仿宋" w:hint="eastAsia"/>
          <w:sz w:val="28"/>
          <w:szCs w:val="28"/>
        </w:rPr>
        <w:lastRenderedPageBreak/>
        <w:t xml:space="preserve">    </w:t>
      </w:r>
      <w:bookmarkStart w:id="9" w:name="_Toc10554887"/>
      <w:bookmarkStart w:id="10" w:name="_Toc10557128"/>
      <w:bookmarkStart w:id="11" w:name="_Toc13664458"/>
      <w:r>
        <w:rPr>
          <w:rFonts w:ascii="仿宋" w:eastAsia="仿宋" w:hAnsi="仿宋" w:cs="仿宋" w:hint="eastAsia"/>
          <w:sz w:val="28"/>
          <w:szCs w:val="28"/>
        </w:rPr>
        <w:t>第二条</w:t>
      </w:r>
      <w:r>
        <w:rPr>
          <w:rFonts w:ascii="仿宋" w:eastAsia="仿宋" w:hAnsi="仿宋" w:cs="仿宋" w:hint="eastAsia"/>
          <w:color w:val="000000"/>
          <w:sz w:val="28"/>
          <w:szCs w:val="28"/>
          <w:shd w:val="clear" w:color="auto" w:fill="FFFFFF"/>
        </w:rPr>
        <w:t xml:space="preserve">  </w:t>
      </w:r>
      <w:r>
        <w:rPr>
          <w:rFonts w:ascii="仿宋" w:eastAsia="仿宋" w:hAnsi="仿宋" w:cs="仿宋" w:hint="eastAsia"/>
          <w:b w:val="0"/>
          <w:bCs w:val="0"/>
          <w:sz w:val="28"/>
          <w:szCs w:val="28"/>
        </w:rPr>
        <w:t>本条例适用于我校所有在职教职工。</w:t>
      </w:r>
      <w:bookmarkEnd w:id="9"/>
      <w:bookmarkEnd w:id="10"/>
      <w:bookmarkEnd w:id="11"/>
    </w:p>
    <w:p w:rsidR="009A4193" w:rsidRDefault="009A4193">
      <w:pPr>
        <w:spacing w:line="560" w:lineRule="exact"/>
        <w:rPr>
          <w:rFonts w:ascii="仿宋" w:eastAsia="仿宋" w:hAnsi="仿宋" w:cs="仿宋"/>
          <w:sz w:val="28"/>
          <w:szCs w:val="28"/>
        </w:rPr>
      </w:pPr>
    </w:p>
    <w:p w:rsidR="009A4193" w:rsidRDefault="00584318">
      <w:pPr>
        <w:snapToGrid w:val="0"/>
        <w:spacing w:line="560" w:lineRule="exact"/>
        <w:jc w:val="center"/>
        <w:rPr>
          <w:rFonts w:ascii="仿宋" w:eastAsia="仿宋" w:hAnsi="仿宋" w:cs="仿宋"/>
          <w:sz w:val="28"/>
          <w:szCs w:val="28"/>
        </w:rPr>
      </w:pPr>
      <w:r>
        <w:rPr>
          <w:rFonts w:ascii="仿宋" w:eastAsia="仿宋" w:hAnsi="仿宋" w:cs="仿宋" w:hint="eastAsia"/>
          <w:b/>
          <w:sz w:val="28"/>
          <w:szCs w:val="28"/>
        </w:rPr>
        <w:t>第二章</w:t>
      </w:r>
      <w:r>
        <w:rPr>
          <w:rFonts w:ascii="仿宋" w:eastAsia="仿宋" w:hAnsi="仿宋" w:cs="仿宋" w:hint="eastAsia"/>
          <w:b/>
          <w:sz w:val="28"/>
          <w:szCs w:val="28"/>
        </w:rPr>
        <w:t xml:space="preserve">  </w:t>
      </w:r>
      <w:r>
        <w:rPr>
          <w:rFonts w:ascii="仿宋" w:eastAsia="仿宋" w:hAnsi="仿宋" w:cs="仿宋" w:hint="eastAsia"/>
          <w:b/>
          <w:sz w:val="28"/>
          <w:szCs w:val="28"/>
        </w:rPr>
        <w:t>科研项目的申请与立项</w:t>
      </w:r>
      <w:r>
        <w:rPr>
          <w:rFonts w:ascii="仿宋" w:eastAsia="仿宋" w:hAnsi="仿宋" w:cs="仿宋" w:hint="eastAsia"/>
          <w:b/>
          <w:sz w:val="28"/>
          <w:szCs w:val="28"/>
        </w:rPr>
        <w:t xml:space="preserve"> </w:t>
      </w:r>
    </w:p>
    <w:p w:rsidR="009A4193" w:rsidRDefault="00584318">
      <w:pPr>
        <w:pStyle w:val="a6"/>
        <w:snapToGrid w:val="0"/>
        <w:spacing w:before="0" w:beforeAutospacing="0" w:after="0" w:afterAutospacing="0" w:line="56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b/>
          <w:sz w:val="28"/>
          <w:szCs w:val="28"/>
        </w:rPr>
        <w:t xml:space="preserve"> </w:t>
      </w:r>
      <w:r>
        <w:rPr>
          <w:rFonts w:ascii="仿宋" w:eastAsia="仿宋" w:hAnsi="仿宋" w:cs="仿宋" w:hint="eastAsia"/>
          <w:b/>
          <w:sz w:val="28"/>
          <w:szCs w:val="28"/>
        </w:rPr>
        <w:t>第三条</w:t>
      </w:r>
      <w:r>
        <w:rPr>
          <w:rFonts w:ascii="仿宋" w:eastAsia="仿宋" w:hAnsi="仿宋" w:cs="仿宋" w:hint="eastAsia"/>
          <w:sz w:val="28"/>
          <w:szCs w:val="28"/>
        </w:rPr>
        <w:t xml:space="preserve">  </w:t>
      </w:r>
      <w:r>
        <w:rPr>
          <w:rFonts w:ascii="仿宋" w:eastAsia="仿宋" w:hAnsi="仿宋" w:cs="仿宋" w:hint="eastAsia"/>
          <w:sz w:val="28"/>
          <w:szCs w:val="28"/>
        </w:rPr>
        <w:t>符合课题申报条件的我校各类在职人员，申请纵向科研项目，应填写相应的申请书和合同书。</w:t>
      </w:r>
      <w:r>
        <w:rPr>
          <w:rFonts w:ascii="仿宋" w:eastAsia="仿宋" w:hAnsi="仿宋" w:cs="仿宋" w:hint="eastAsia"/>
          <w:sz w:val="28"/>
          <w:szCs w:val="28"/>
        </w:rPr>
        <w:t xml:space="preserve"> </w:t>
      </w:r>
    </w:p>
    <w:p w:rsidR="009A4193" w:rsidRDefault="00584318">
      <w:pPr>
        <w:snapToGrid w:val="0"/>
        <w:spacing w:line="560" w:lineRule="exact"/>
        <w:ind w:firstLineChars="196" w:firstLine="551"/>
        <w:rPr>
          <w:rFonts w:ascii="仿宋" w:eastAsia="仿宋" w:hAnsi="仿宋" w:cs="仿宋"/>
          <w:sz w:val="28"/>
          <w:szCs w:val="28"/>
        </w:rPr>
      </w:pPr>
      <w:r>
        <w:rPr>
          <w:rFonts w:ascii="仿宋" w:eastAsia="仿宋" w:hAnsi="仿宋" w:cs="仿宋" w:hint="eastAsia"/>
          <w:b/>
          <w:sz w:val="28"/>
          <w:szCs w:val="28"/>
        </w:rPr>
        <w:t>第四条</w:t>
      </w:r>
      <w:r>
        <w:rPr>
          <w:rFonts w:ascii="仿宋" w:eastAsia="仿宋" w:hAnsi="仿宋" w:cs="仿宋" w:hint="eastAsia"/>
          <w:sz w:val="28"/>
          <w:szCs w:val="28"/>
        </w:rPr>
        <w:t xml:space="preserve">  </w:t>
      </w:r>
      <w:r>
        <w:rPr>
          <w:rFonts w:ascii="仿宋" w:eastAsia="仿宋" w:hAnsi="仿宋" w:cs="仿宋" w:hint="eastAsia"/>
          <w:sz w:val="28"/>
          <w:szCs w:val="28"/>
        </w:rPr>
        <w:t>对于横向科研项目，应根据项目的不同类别，按广西壮族自治区技术市场统一的合同规范文本要求进行填写。</w:t>
      </w:r>
      <w:r>
        <w:rPr>
          <w:rFonts w:ascii="仿宋" w:eastAsia="仿宋" w:hAnsi="仿宋" w:cs="仿宋" w:hint="eastAsia"/>
          <w:sz w:val="28"/>
          <w:szCs w:val="28"/>
        </w:rPr>
        <w:t xml:space="preserve"> </w:t>
      </w:r>
    </w:p>
    <w:p w:rsidR="009A4193" w:rsidRDefault="00584318">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各类科技合同实行项目负责人负责制。科技合同经科研处审核，由校主管领导批准，学校法人代表签</w:t>
      </w:r>
      <w:r>
        <w:rPr>
          <w:rFonts w:ascii="仿宋" w:eastAsia="仿宋" w:hAnsi="仿宋" w:cs="仿宋" w:hint="eastAsia"/>
          <w:spacing w:val="-10"/>
          <w:sz w:val="28"/>
          <w:szCs w:val="28"/>
        </w:rPr>
        <w:t>字并加盖学</w:t>
      </w:r>
      <w:r>
        <w:rPr>
          <w:rFonts w:ascii="仿宋" w:eastAsia="仿宋" w:hAnsi="仿宋" w:cs="仿宋" w:hint="eastAsia"/>
          <w:sz w:val="28"/>
          <w:szCs w:val="28"/>
        </w:rPr>
        <w:t>校</w:t>
      </w:r>
      <w:r>
        <w:rPr>
          <w:rFonts w:ascii="仿宋" w:eastAsia="仿宋" w:hAnsi="仿宋" w:cs="仿宋" w:hint="eastAsia"/>
          <w:spacing w:val="-10"/>
          <w:sz w:val="28"/>
          <w:szCs w:val="28"/>
        </w:rPr>
        <w:t>科技合同专用章后生效。</w:t>
      </w:r>
      <w:r>
        <w:rPr>
          <w:rFonts w:ascii="仿宋" w:eastAsia="仿宋" w:hAnsi="仿宋" w:cs="仿宋" w:hint="eastAsia"/>
          <w:sz w:val="28"/>
          <w:szCs w:val="28"/>
        </w:rPr>
        <w:t xml:space="preserve"> </w:t>
      </w:r>
    </w:p>
    <w:p w:rsidR="009A4193" w:rsidRDefault="00584318">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合同项目正式执行前，项目负责人应向科研处提交科技合同正式文本，填写项目科研计划任务书，办理立项手续。</w:t>
      </w:r>
      <w:r>
        <w:rPr>
          <w:rFonts w:ascii="仿宋" w:eastAsia="仿宋" w:hAnsi="仿宋" w:cs="仿宋" w:hint="eastAsia"/>
          <w:sz w:val="28"/>
          <w:szCs w:val="28"/>
        </w:rPr>
        <w:t xml:space="preserve"> </w:t>
      </w:r>
    </w:p>
    <w:p w:rsidR="009A4193" w:rsidRDefault="00584318">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科技合同生效后，必须严格执行，确保学校信誉，维护学校正当的权益。合同执行过程中出现</w:t>
      </w:r>
      <w:r>
        <w:rPr>
          <w:rFonts w:ascii="仿宋" w:eastAsia="仿宋" w:hAnsi="仿宋" w:cs="仿宋" w:hint="eastAsia"/>
          <w:sz w:val="28"/>
          <w:szCs w:val="28"/>
        </w:rPr>
        <w:t>的问题和纠纷，由项目负责人负责并应及时报告所在部门及科研处。</w:t>
      </w:r>
      <w:r>
        <w:rPr>
          <w:rFonts w:ascii="仿宋" w:eastAsia="仿宋" w:hAnsi="仿宋" w:cs="仿宋" w:hint="eastAsia"/>
          <w:sz w:val="28"/>
          <w:szCs w:val="28"/>
        </w:rPr>
        <w:t xml:space="preserve"> </w:t>
      </w:r>
    </w:p>
    <w:p w:rsidR="009A4193" w:rsidRDefault="00584318">
      <w:pPr>
        <w:snapToGrid w:val="0"/>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第五条</w:t>
      </w:r>
      <w:r>
        <w:rPr>
          <w:rFonts w:ascii="仿宋" w:eastAsia="仿宋" w:hAnsi="仿宋" w:cs="仿宋" w:hint="eastAsia"/>
          <w:sz w:val="28"/>
          <w:szCs w:val="28"/>
        </w:rPr>
        <w:t xml:space="preserve">  </w:t>
      </w:r>
      <w:r>
        <w:rPr>
          <w:rFonts w:ascii="仿宋" w:eastAsia="仿宋" w:hAnsi="仿宋" w:cs="仿宋" w:hint="eastAsia"/>
          <w:sz w:val="28"/>
          <w:szCs w:val="28"/>
        </w:rPr>
        <w:t>学校科研处代表学校负责对各类纵向科研项目及横向科技项目科技合同的签订。</w:t>
      </w:r>
      <w:r>
        <w:rPr>
          <w:rFonts w:ascii="仿宋" w:eastAsia="仿宋" w:hAnsi="仿宋" w:cs="仿宋" w:hint="eastAsia"/>
          <w:sz w:val="28"/>
          <w:szCs w:val="28"/>
        </w:rPr>
        <w:t xml:space="preserve"> </w:t>
      </w:r>
    </w:p>
    <w:p w:rsidR="009A4193" w:rsidRDefault="00584318">
      <w:pPr>
        <w:snapToGrid w:val="0"/>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第六条</w:t>
      </w:r>
      <w:r>
        <w:rPr>
          <w:rFonts w:ascii="仿宋" w:eastAsia="仿宋" w:hAnsi="仿宋" w:cs="仿宋" w:hint="eastAsia"/>
          <w:sz w:val="28"/>
          <w:szCs w:val="28"/>
        </w:rPr>
        <w:t xml:space="preserve">  </w:t>
      </w:r>
      <w:r>
        <w:rPr>
          <w:rFonts w:ascii="仿宋" w:eastAsia="仿宋" w:hAnsi="仿宋" w:cs="仿宋" w:hint="eastAsia"/>
          <w:sz w:val="28"/>
          <w:szCs w:val="28"/>
        </w:rPr>
        <w:t>科技合同原件由科研处保留并统一存档。科技合同一经签订落实，第一笔经费到校后，该项目即列入学校当年度科研计划，项目经费列入学校当年度科研经费。学校科研计划是学校教师承担科技工作的根本依据，未列入学校科研计划的项目，学校一律不予承认。</w:t>
      </w:r>
      <w:r>
        <w:rPr>
          <w:rFonts w:ascii="仿宋" w:eastAsia="仿宋" w:hAnsi="仿宋" w:cs="仿宋" w:hint="eastAsia"/>
          <w:sz w:val="28"/>
          <w:szCs w:val="28"/>
        </w:rPr>
        <w:t xml:space="preserve">  </w:t>
      </w:r>
    </w:p>
    <w:p w:rsidR="009A4193" w:rsidRDefault="009A4193">
      <w:pPr>
        <w:snapToGrid w:val="0"/>
        <w:spacing w:line="560" w:lineRule="exact"/>
        <w:ind w:firstLineChars="200" w:firstLine="560"/>
        <w:rPr>
          <w:rFonts w:ascii="仿宋" w:eastAsia="仿宋" w:hAnsi="仿宋" w:cs="仿宋"/>
          <w:sz w:val="28"/>
          <w:szCs w:val="28"/>
        </w:rPr>
      </w:pPr>
    </w:p>
    <w:p w:rsidR="009A4193" w:rsidRDefault="00584318">
      <w:pPr>
        <w:snapToGrid w:val="0"/>
        <w:spacing w:line="560" w:lineRule="exact"/>
        <w:jc w:val="center"/>
        <w:rPr>
          <w:rFonts w:ascii="仿宋" w:eastAsia="仿宋" w:hAnsi="仿宋" w:cs="仿宋"/>
          <w:sz w:val="28"/>
          <w:szCs w:val="28"/>
        </w:rPr>
      </w:pPr>
      <w:r>
        <w:rPr>
          <w:rFonts w:ascii="仿宋" w:eastAsia="仿宋" w:hAnsi="仿宋" w:cs="仿宋" w:hint="eastAsia"/>
          <w:b/>
          <w:sz w:val="28"/>
          <w:szCs w:val="28"/>
        </w:rPr>
        <w:t>第三章</w:t>
      </w:r>
      <w:r>
        <w:rPr>
          <w:rFonts w:ascii="仿宋" w:eastAsia="仿宋" w:hAnsi="仿宋" w:cs="仿宋" w:hint="eastAsia"/>
          <w:b/>
          <w:sz w:val="28"/>
          <w:szCs w:val="28"/>
        </w:rPr>
        <w:t xml:space="preserve">  </w:t>
      </w:r>
      <w:r>
        <w:rPr>
          <w:rFonts w:ascii="仿宋" w:eastAsia="仿宋" w:hAnsi="仿宋" w:cs="仿宋" w:hint="eastAsia"/>
          <w:b/>
          <w:sz w:val="28"/>
          <w:szCs w:val="28"/>
        </w:rPr>
        <w:t>科研项目的过程管理</w:t>
      </w:r>
      <w:r>
        <w:rPr>
          <w:rFonts w:ascii="仿宋" w:eastAsia="仿宋" w:hAnsi="仿宋" w:cs="仿宋" w:hint="eastAsia"/>
          <w:b/>
          <w:sz w:val="28"/>
          <w:szCs w:val="28"/>
        </w:rPr>
        <w:t xml:space="preserve"> </w:t>
      </w:r>
    </w:p>
    <w:p w:rsidR="009A4193" w:rsidRDefault="00584318">
      <w:pPr>
        <w:snapToGrid w:val="0"/>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第七条</w:t>
      </w:r>
      <w:r>
        <w:rPr>
          <w:rFonts w:ascii="仿宋" w:eastAsia="仿宋" w:hAnsi="仿宋" w:cs="仿宋" w:hint="eastAsia"/>
          <w:sz w:val="28"/>
          <w:szCs w:val="28"/>
        </w:rPr>
        <w:t xml:space="preserve">  </w:t>
      </w:r>
      <w:r>
        <w:rPr>
          <w:rFonts w:ascii="仿宋" w:eastAsia="仿宋" w:hAnsi="仿宋" w:cs="仿宋" w:hint="eastAsia"/>
          <w:sz w:val="28"/>
          <w:szCs w:val="28"/>
        </w:rPr>
        <w:t>学校科研工作实行校、二级学院两级管理。科研项目采取项目负责人负责制。科研处</w:t>
      </w:r>
      <w:r>
        <w:rPr>
          <w:rFonts w:ascii="仿宋" w:eastAsia="仿宋" w:hAnsi="仿宋" w:cs="仿宋" w:hint="eastAsia"/>
          <w:sz w:val="28"/>
          <w:szCs w:val="28"/>
        </w:rPr>
        <w:t>负责组织和制定有关学校科研的规划、计划及各种规</w:t>
      </w:r>
      <w:r>
        <w:rPr>
          <w:rFonts w:ascii="仿宋" w:eastAsia="仿宋" w:hAnsi="仿宋" w:cs="仿宋" w:hint="eastAsia"/>
          <w:sz w:val="28"/>
          <w:szCs w:val="28"/>
        </w:rPr>
        <w:lastRenderedPageBreak/>
        <w:t>章制度，并负责项目的立项、合同审批、经费划拨、中期检查评估及鉴定验收；二级学院要对具体科研项目执行情况进行检查与督促。实行科研项目负责人负责制，项目负责人有权确定项目组组成人员，有权决定在符合项目本身及学校科研经费管理办法规定下的项目经费的使用，对科研经费的使用负总责。学校审计部门按国家科研项目的规定与要求，对项目经费的使用情况进行审计。</w:t>
      </w:r>
    </w:p>
    <w:p w:rsidR="009A4193" w:rsidRDefault="00584318">
      <w:pPr>
        <w:snapToGrid w:val="0"/>
        <w:spacing w:line="560" w:lineRule="exact"/>
        <w:ind w:firstLineChars="196" w:firstLine="551"/>
        <w:rPr>
          <w:rFonts w:ascii="仿宋" w:eastAsia="仿宋" w:hAnsi="仿宋" w:cs="仿宋"/>
          <w:sz w:val="28"/>
          <w:szCs w:val="28"/>
        </w:rPr>
      </w:pPr>
      <w:r>
        <w:rPr>
          <w:rFonts w:ascii="仿宋" w:eastAsia="仿宋" w:hAnsi="仿宋" w:cs="仿宋" w:hint="eastAsia"/>
          <w:b/>
          <w:sz w:val="28"/>
          <w:szCs w:val="28"/>
        </w:rPr>
        <w:t>第八条</w:t>
      </w:r>
      <w:r>
        <w:rPr>
          <w:rFonts w:ascii="仿宋" w:eastAsia="仿宋" w:hAnsi="仿宋" w:cs="仿宋" w:hint="eastAsia"/>
          <w:sz w:val="28"/>
          <w:szCs w:val="28"/>
        </w:rPr>
        <w:t xml:space="preserve">  </w:t>
      </w:r>
      <w:r>
        <w:rPr>
          <w:rFonts w:ascii="仿宋" w:eastAsia="仿宋" w:hAnsi="仿宋" w:cs="仿宋" w:hint="eastAsia"/>
          <w:sz w:val="28"/>
          <w:szCs w:val="28"/>
        </w:rPr>
        <w:t>对于国家级项目、省部级项目、市厅级项目参照国家以及省市各类项目的管理办法执行；对于校级项目，实行严格的目标成果评审</w:t>
      </w:r>
      <w:r>
        <w:rPr>
          <w:rFonts w:ascii="仿宋" w:eastAsia="仿宋" w:hAnsi="仿宋" w:cs="仿宋" w:hint="eastAsia"/>
          <w:sz w:val="28"/>
          <w:szCs w:val="28"/>
        </w:rPr>
        <w:t>制度；对于横向科研项目，以是否达到合同中规定的目标为评价标准。</w:t>
      </w:r>
    </w:p>
    <w:p w:rsidR="009A4193" w:rsidRDefault="00584318">
      <w:pPr>
        <w:snapToGrid w:val="0"/>
        <w:spacing w:line="560" w:lineRule="exact"/>
        <w:ind w:firstLineChars="196" w:firstLine="551"/>
        <w:rPr>
          <w:rFonts w:ascii="仿宋" w:eastAsia="仿宋" w:hAnsi="仿宋" w:cs="仿宋"/>
          <w:sz w:val="28"/>
          <w:szCs w:val="28"/>
        </w:rPr>
      </w:pPr>
      <w:r>
        <w:rPr>
          <w:rFonts w:ascii="仿宋" w:eastAsia="仿宋" w:hAnsi="仿宋" w:cs="仿宋" w:hint="eastAsia"/>
          <w:b/>
          <w:sz w:val="28"/>
          <w:szCs w:val="28"/>
        </w:rPr>
        <w:t>第九条</w:t>
      </w:r>
      <w:r>
        <w:rPr>
          <w:rFonts w:ascii="仿宋" w:eastAsia="仿宋" w:hAnsi="仿宋" w:cs="仿宋" w:hint="eastAsia"/>
          <w:sz w:val="28"/>
          <w:szCs w:val="28"/>
        </w:rPr>
        <w:t xml:space="preserve">  </w:t>
      </w:r>
      <w:r>
        <w:rPr>
          <w:rFonts w:ascii="仿宋" w:eastAsia="仿宋" w:hAnsi="仿宋" w:cs="仿宋" w:hint="eastAsia"/>
          <w:sz w:val="28"/>
          <w:szCs w:val="28"/>
        </w:rPr>
        <w:t>所有科技合同一经签订实施，项目组必须严格履行合同的各项条款，并遵守学校科研管理部门对科研项目的过程管理要求。已经纳入学校科研计划的项目，中途一般不得任意变动。如因不可抗拒的客观条件变化，确需调整或改变计划，则需按相应规定办理报批手续，经项目主管部门批准后方可改变。对于因不可抗拒因素或失去研究价值确需中止项目研究时，须由项目负责人提出撤消科研项目的申请，经二级学院呈报科研处，科研处呈报项目主管部门批准。</w:t>
      </w:r>
    </w:p>
    <w:p w:rsidR="009A4193" w:rsidRDefault="00584318">
      <w:pPr>
        <w:pStyle w:val="aa"/>
        <w:spacing w:before="0" w:after="0" w:line="560" w:lineRule="exact"/>
        <w:ind w:leftChars="100" w:left="491" w:hangingChars="100" w:hanging="281"/>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b/>
          <w:sz w:val="28"/>
          <w:szCs w:val="28"/>
        </w:rPr>
        <w:t>第十条</w:t>
      </w:r>
      <w:r>
        <w:rPr>
          <w:rFonts w:ascii="仿宋" w:eastAsia="仿宋" w:hAnsi="仿宋" w:cs="仿宋" w:hint="eastAsia"/>
          <w:sz w:val="28"/>
          <w:szCs w:val="28"/>
        </w:rPr>
        <w:t xml:space="preserve">  </w:t>
      </w:r>
      <w:r>
        <w:rPr>
          <w:rFonts w:ascii="仿宋" w:eastAsia="仿宋" w:hAnsi="仿宋" w:cs="仿宋" w:hint="eastAsia"/>
          <w:sz w:val="28"/>
          <w:szCs w:val="28"/>
        </w:rPr>
        <w:t>科研项目的检查。科研处在每年</w:t>
      </w:r>
      <w:r>
        <w:rPr>
          <w:rFonts w:ascii="仿宋" w:eastAsia="仿宋" w:hAnsi="仿宋" w:cs="仿宋" w:hint="eastAsia"/>
          <w:sz w:val="28"/>
          <w:szCs w:val="28"/>
        </w:rPr>
        <w:t>6</w:t>
      </w:r>
      <w:r>
        <w:rPr>
          <w:rFonts w:ascii="仿宋" w:eastAsia="仿宋" w:hAnsi="仿宋" w:cs="仿宋" w:hint="eastAsia"/>
          <w:sz w:val="28"/>
          <w:szCs w:val="28"/>
        </w:rPr>
        <w:t>月、</w:t>
      </w:r>
      <w:r>
        <w:rPr>
          <w:rFonts w:ascii="仿宋" w:eastAsia="仿宋" w:hAnsi="仿宋" w:cs="仿宋" w:hint="eastAsia"/>
          <w:sz w:val="28"/>
          <w:szCs w:val="28"/>
        </w:rPr>
        <w:t>12</w:t>
      </w:r>
      <w:r>
        <w:rPr>
          <w:rFonts w:ascii="仿宋" w:eastAsia="仿宋" w:hAnsi="仿宋" w:cs="仿宋" w:hint="eastAsia"/>
          <w:sz w:val="28"/>
          <w:szCs w:val="28"/>
        </w:rPr>
        <w:t>月对科研项目进行检查。主要内容有：</w:t>
      </w:r>
    </w:p>
    <w:p w:rsidR="009A4193" w:rsidRDefault="00584318">
      <w:pPr>
        <w:pStyle w:val="aa"/>
        <w:spacing w:before="0" w:after="0" w:line="560" w:lineRule="exact"/>
        <w:ind w:leftChars="214" w:left="449"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项目是否按照计划开展，研究进度是否符合要求，是否有阶段性研究成果；</w:t>
      </w:r>
    </w:p>
    <w:p w:rsidR="009A4193" w:rsidRDefault="00584318">
      <w:pPr>
        <w:pStyle w:val="aa"/>
        <w:spacing w:before="0" w:after="0" w:line="560" w:lineRule="exact"/>
        <w:ind w:left="426"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项目实施的科研条件是否符合要求；</w:t>
      </w:r>
    </w:p>
    <w:p w:rsidR="009A4193" w:rsidRDefault="00584318">
      <w:pPr>
        <w:pStyle w:val="aa"/>
        <w:spacing w:before="0" w:after="0" w:line="560" w:lineRule="exact"/>
        <w:ind w:left="426" w:firstLineChars="0" w:firstLine="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项目经费开支情况。</w:t>
      </w:r>
    </w:p>
    <w:p w:rsidR="009A4193" w:rsidRDefault="00584318">
      <w:pPr>
        <w:pStyle w:val="a6"/>
        <w:spacing w:before="0" w:beforeAutospacing="0" w:after="0" w:afterAutospacing="0" w:line="560" w:lineRule="exact"/>
        <w:rPr>
          <w:rFonts w:ascii="仿宋" w:eastAsia="仿宋" w:hAnsi="仿宋" w:cs="仿宋"/>
          <w:kern w:val="2"/>
          <w:sz w:val="28"/>
          <w:szCs w:val="28"/>
        </w:rPr>
      </w:pPr>
      <w:r>
        <w:rPr>
          <w:rFonts w:ascii="仿宋" w:eastAsia="仿宋" w:hAnsi="仿宋" w:cs="仿宋" w:hint="eastAsia"/>
          <w:kern w:val="2"/>
          <w:sz w:val="28"/>
          <w:szCs w:val="28"/>
        </w:rPr>
        <w:tab/>
      </w:r>
      <w:r>
        <w:rPr>
          <w:rFonts w:ascii="仿宋" w:eastAsia="仿宋" w:hAnsi="仿宋" w:cs="仿宋" w:hint="eastAsia"/>
          <w:kern w:val="2"/>
          <w:sz w:val="28"/>
          <w:szCs w:val="28"/>
        </w:rPr>
        <w:t>对分年度拨款的科研项目，阶段性检查意见将作为后续拨款的依据，并视项目的进展情况对经费额度</w:t>
      </w:r>
      <w:proofErr w:type="gramStart"/>
      <w:r>
        <w:rPr>
          <w:rFonts w:ascii="仿宋" w:eastAsia="仿宋" w:hAnsi="仿宋" w:cs="仿宋" w:hint="eastAsia"/>
          <w:kern w:val="2"/>
          <w:sz w:val="28"/>
          <w:szCs w:val="28"/>
        </w:rPr>
        <w:t>作出</w:t>
      </w:r>
      <w:proofErr w:type="gramEnd"/>
      <w:r>
        <w:rPr>
          <w:rFonts w:ascii="仿宋" w:eastAsia="仿宋" w:hAnsi="仿宋" w:cs="仿宋" w:hint="eastAsia"/>
          <w:kern w:val="2"/>
          <w:sz w:val="28"/>
          <w:szCs w:val="28"/>
        </w:rPr>
        <w:t>必要的调整。</w:t>
      </w:r>
    </w:p>
    <w:p w:rsidR="009A4193" w:rsidRDefault="00584318">
      <w:pPr>
        <w:pStyle w:val="a6"/>
        <w:spacing w:before="0" w:beforeAutospacing="0" w:after="0" w:afterAutospacing="0" w:line="560" w:lineRule="exact"/>
        <w:ind w:firstLineChars="150" w:firstLine="422"/>
        <w:rPr>
          <w:rFonts w:ascii="仿宋" w:eastAsia="仿宋" w:hAnsi="仿宋" w:cs="仿宋"/>
          <w:bCs/>
          <w:sz w:val="28"/>
          <w:szCs w:val="28"/>
        </w:rPr>
      </w:pPr>
      <w:r>
        <w:rPr>
          <w:rFonts w:ascii="仿宋" w:eastAsia="仿宋" w:hAnsi="仿宋" w:cs="仿宋" w:hint="eastAsia"/>
          <w:b/>
          <w:kern w:val="2"/>
          <w:sz w:val="28"/>
          <w:szCs w:val="28"/>
        </w:rPr>
        <w:lastRenderedPageBreak/>
        <w:t>第十一条</w:t>
      </w:r>
      <w:r>
        <w:rPr>
          <w:rFonts w:ascii="仿宋" w:eastAsia="仿宋" w:hAnsi="仿宋" w:cs="仿宋" w:hint="eastAsia"/>
          <w:b/>
          <w:bCs/>
          <w:sz w:val="28"/>
          <w:szCs w:val="28"/>
        </w:rPr>
        <w:t xml:space="preserve">  </w:t>
      </w:r>
      <w:r>
        <w:rPr>
          <w:rFonts w:ascii="仿宋" w:eastAsia="仿宋" w:hAnsi="仿宋" w:cs="仿宋" w:hint="eastAsia"/>
          <w:bCs/>
          <w:sz w:val="28"/>
          <w:szCs w:val="28"/>
        </w:rPr>
        <w:t>各二级学院应在每年的</w:t>
      </w:r>
      <w:r>
        <w:rPr>
          <w:rFonts w:ascii="仿宋" w:eastAsia="仿宋" w:hAnsi="仿宋" w:cs="仿宋" w:hint="eastAsia"/>
          <w:bCs/>
          <w:sz w:val="28"/>
          <w:szCs w:val="28"/>
        </w:rPr>
        <w:t>12</w:t>
      </w:r>
      <w:r>
        <w:rPr>
          <w:rFonts w:ascii="仿宋" w:eastAsia="仿宋" w:hAnsi="仿宋" w:cs="仿宋" w:hint="eastAsia"/>
          <w:bCs/>
          <w:sz w:val="28"/>
          <w:szCs w:val="28"/>
        </w:rPr>
        <w:t>月</w:t>
      </w:r>
      <w:r>
        <w:rPr>
          <w:rFonts w:ascii="仿宋" w:eastAsia="仿宋" w:hAnsi="仿宋" w:cs="仿宋" w:hint="eastAsia"/>
          <w:bCs/>
          <w:sz w:val="28"/>
          <w:szCs w:val="28"/>
        </w:rPr>
        <w:t>10</w:t>
      </w:r>
      <w:r>
        <w:rPr>
          <w:rFonts w:ascii="仿宋" w:eastAsia="仿宋" w:hAnsi="仿宋" w:cs="仿宋" w:hint="eastAsia"/>
          <w:bCs/>
          <w:sz w:val="28"/>
          <w:szCs w:val="28"/>
        </w:rPr>
        <w:t>日前向科研处报送本单位在岗人员的科研成果的总结报告。</w:t>
      </w:r>
    </w:p>
    <w:p w:rsidR="009A4193" w:rsidRDefault="00584318">
      <w:pPr>
        <w:pStyle w:val="a6"/>
        <w:spacing w:before="0" w:beforeAutospacing="0" w:after="0" w:afterAutospacing="0" w:line="560" w:lineRule="exact"/>
        <w:ind w:firstLineChars="150" w:firstLine="422"/>
        <w:rPr>
          <w:rFonts w:ascii="仿宋" w:eastAsia="仿宋" w:hAnsi="仿宋" w:cs="仿宋"/>
          <w:kern w:val="2"/>
          <w:sz w:val="28"/>
          <w:szCs w:val="28"/>
        </w:rPr>
      </w:pPr>
      <w:r>
        <w:rPr>
          <w:rFonts w:ascii="仿宋" w:eastAsia="仿宋" w:hAnsi="仿宋" w:cs="仿宋" w:hint="eastAsia"/>
          <w:b/>
          <w:kern w:val="2"/>
          <w:sz w:val="28"/>
          <w:szCs w:val="28"/>
        </w:rPr>
        <w:t>第十二条</w:t>
      </w:r>
      <w:r>
        <w:rPr>
          <w:rFonts w:ascii="仿宋" w:eastAsia="仿宋" w:hAnsi="仿宋" w:cs="仿宋" w:hint="eastAsia"/>
          <w:kern w:val="2"/>
          <w:sz w:val="28"/>
          <w:szCs w:val="28"/>
        </w:rPr>
        <w:t xml:space="preserve">  </w:t>
      </w:r>
      <w:r>
        <w:rPr>
          <w:rFonts w:ascii="仿宋" w:eastAsia="仿宋" w:hAnsi="仿宋" w:cs="仿宋" w:hint="eastAsia"/>
          <w:bCs/>
          <w:sz w:val="28"/>
          <w:szCs w:val="28"/>
        </w:rPr>
        <w:t>科研处每年</w:t>
      </w:r>
      <w:r>
        <w:rPr>
          <w:rFonts w:ascii="仿宋" w:eastAsia="仿宋" w:hAnsi="仿宋" w:cs="仿宋" w:hint="eastAsia"/>
          <w:bCs/>
          <w:sz w:val="28"/>
          <w:szCs w:val="28"/>
        </w:rPr>
        <w:t>4</w:t>
      </w:r>
      <w:r>
        <w:rPr>
          <w:rFonts w:ascii="仿宋" w:eastAsia="仿宋" w:hAnsi="仿宋" w:cs="仿宋" w:hint="eastAsia"/>
          <w:bCs/>
          <w:sz w:val="28"/>
          <w:szCs w:val="28"/>
        </w:rPr>
        <w:t>月进行校级课题项目的申请和结题工作。</w:t>
      </w:r>
    </w:p>
    <w:p w:rsidR="009A4193" w:rsidRDefault="00584318">
      <w:pPr>
        <w:snapToGrid w:val="0"/>
        <w:spacing w:line="560" w:lineRule="exact"/>
        <w:ind w:firstLineChars="150" w:firstLine="422"/>
        <w:rPr>
          <w:rFonts w:ascii="仿宋" w:eastAsia="仿宋" w:hAnsi="仿宋" w:cs="仿宋"/>
          <w:sz w:val="28"/>
          <w:szCs w:val="28"/>
        </w:rPr>
      </w:pPr>
      <w:r>
        <w:rPr>
          <w:rFonts w:ascii="仿宋" w:eastAsia="仿宋" w:hAnsi="仿宋" w:cs="仿宋" w:hint="eastAsia"/>
          <w:b/>
          <w:sz w:val="28"/>
          <w:szCs w:val="28"/>
        </w:rPr>
        <w:t>第十三条</w:t>
      </w:r>
      <w:r>
        <w:rPr>
          <w:rFonts w:ascii="仿宋" w:eastAsia="仿宋" w:hAnsi="仿宋" w:cs="仿宋" w:hint="eastAsia"/>
          <w:sz w:val="28"/>
          <w:szCs w:val="28"/>
        </w:rPr>
        <w:t xml:space="preserve">  </w:t>
      </w:r>
      <w:r>
        <w:rPr>
          <w:rFonts w:ascii="仿宋" w:eastAsia="仿宋" w:hAnsi="仿宋" w:cs="仿宋" w:hint="eastAsia"/>
          <w:sz w:val="28"/>
          <w:szCs w:val="28"/>
        </w:rPr>
        <w:t>对跨单位合作的项目如果必须更换项目负责人时，需由项目牵头单位与合作单位协商并征得科研处同意，方可更换。如项目负责人在项目进行中欲出国工作学习或调离本校时，必须把所负责项目的进展情况、图纸等相关资料、经费使用情况等全部移交清楚后，经科研处同意，方可办理离校手续。</w:t>
      </w:r>
      <w:r>
        <w:rPr>
          <w:rFonts w:ascii="仿宋" w:eastAsia="仿宋" w:hAnsi="仿宋" w:cs="仿宋" w:hint="eastAsia"/>
          <w:sz w:val="28"/>
          <w:szCs w:val="28"/>
        </w:rPr>
        <w:t xml:space="preserve"> </w:t>
      </w:r>
    </w:p>
    <w:p w:rsidR="009A4193" w:rsidRDefault="009A4193">
      <w:pPr>
        <w:snapToGrid w:val="0"/>
        <w:spacing w:line="560" w:lineRule="exact"/>
        <w:rPr>
          <w:rFonts w:ascii="仿宋" w:eastAsia="仿宋" w:hAnsi="仿宋" w:cs="仿宋"/>
          <w:sz w:val="28"/>
          <w:szCs w:val="28"/>
        </w:rPr>
      </w:pPr>
    </w:p>
    <w:p w:rsidR="009A4193" w:rsidRDefault="00584318">
      <w:pPr>
        <w:numPr>
          <w:ilvl w:val="0"/>
          <w:numId w:val="5"/>
        </w:numPr>
        <w:snapToGrid w:val="0"/>
        <w:spacing w:line="560" w:lineRule="exact"/>
        <w:jc w:val="center"/>
        <w:rPr>
          <w:rFonts w:ascii="仿宋" w:eastAsia="仿宋" w:hAnsi="仿宋" w:cs="仿宋"/>
          <w:b/>
          <w:sz w:val="28"/>
          <w:szCs w:val="28"/>
        </w:rPr>
      </w:pPr>
      <w:r>
        <w:rPr>
          <w:rFonts w:ascii="仿宋" w:eastAsia="仿宋" w:hAnsi="仿宋" w:cs="仿宋" w:hint="eastAsia"/>
          <w:b/>
          <w:sz w:val="28"/>
          <w:szCs w:val="28"/>
        </w:rPr>
        <w:t>科研项目的结题与验收</w:t>
      </w:r>
    </w:p>
    <w:p w:rsidR="009A4193" w:rsidRDefault="00584318">
      <w:pPr>
        <w:snapToGrid w:val="0"/>
        <w:spacing w:line="560" w:lineRule="exact"/>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b/>
          <w:sz w:val="28"/>
          <w:szCs w:val="28"/>
        </w:rPr>
        <w:t>第十四条</w:t>
      </w:r>
      <w:r>
        <w:rPr>
          <w:rFonts w:ascii="仿宋" w:eastAsia="仿宋" w:hAnsi="仿宋" w:cs="仿宋" w:hint="eastAsia"/>
          <w:sz w:val="28"/>
          <w:szCs w:val="28"/>
        </w:rPr>
        <w:t xml:space="preserve">  </w:t>
      </w:r>
      <w:r>
        <w:rPr>
          <w:rFonts w:ascii="仿宋" w:eastAsia="仿宋" w:hAnsi="仿宋" w:cs="仿宋" w:hint="eastAsia"/>
          <w:sz w:val="28"/>
          <w:szCs w:val="28"/>
        </w:rPr>
        <w:t>国家计划项目，要按照国家有关计划要求和合同要求，由课题负责人向科研处提出结题或鉴定申请，并填写科研成果鉴定申请书，学校根据项目的性质，组织项目验收或鉴定，或向上级归口行政管理部门申请成果鉴定。学校立项</w:t>
      </w:r>
      <w:r>
        <w:rPr>
          <w:rFonts w:ascii="仿宋" w:eastAsia="仿宋" w:hAnsi="仿宋" w:cs="仿宋" w:hint="eastAsia"/>
          <w:sz w:val="28"/>
          <w:szCs w:val="28"/>
        </w:rPr>
        <w:t>项目要按项目计划任务书验收。横向科研项目要按合同规定由委托方验收结题。</w:t>
      </w:r>
      <w:r>
        <w:rPr>
          <w:rFonts w:ascii="仿宋" w:eastAsia="仿宋" w:hAnsi="仿宋" w:cs="仿宋" w:hint="eastAsia"/>
          <w:sz w:val="28"/>
          <w:szCs w:val="28"/>
        </w:rPr>
        <w:t xml:space="preserve"> </w:t>
      </w:r>
    </w:p>
    <w:p w:rsidR="009A4193" w:rsidRDefault="00584318">
      <w:pPr>
        <w:snapToGrid w:val="0"/>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第十五条</w:t>
      </w:r>
      <w:r>
        <w:rPr>
          <w:rFonts w:ascii="仿宋" w:eastAsia="仿宋" w:hAnsi="仿宋" w:cs="仿宋" w:hint="eastAsia"/>
          <w:sz w:val="28"/>
          <w:szCs w:val="28"/>
        </w:rPr>
        <w:t xml:space="preserve">  </w:t>
      </w:r>
      <w:r>
        <w:rPr>
          <w:rFonts w:ascii="仿宋" w:eastAsia="仿宋" w:hAnsi="仿宋" w:cs="仿宋" w:hint="eastAsia"/>
          <w:sz w:val="28"/>
          <w:szCs w:val="28"/>
        </w:rPr>
        <w:t>合同完成后，各项目组要及时做好资料整理、归档工作，对资料整理、归档不全者，科研处不受理项目的成果登记。</w:t>
      </w:r>
      <w:r>
        <w:rPr>
          <w:rFonts w:ascii="仿宋" w:eastAsia="仿宋" w:hAnsi="仿宋" w:cs="仿宋" w:hint="eastAsia"/>
          <w:sz w:val="28"/>
          <w:szCs w:val="28"/>
        </w:rPr>
        <w:t xml:space="preserve"> </w:t>
      </w:r>
    </w:p>
    <w:p w:rsidR="009A4193" w:rsidRDefault="00584318">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科研归档材料包括：</w:t>
      </w:r>
      <w:r>
        <w:rPr>
          <w:rFonts w:ascii="仿宋" w:eastAsia="仿宋" w:hAnsi="仿宋" w:cs="仿宋" w:hint="eastAsia"/>
          <w:sz w:val="28"/>
          <w:szCs w:val="28"/>
        </w:rPr>
        <w:t xml:space="preserve"> </w:t>
      </w:r>
    </w:p>
    <w:p w:rsidR="009A4193" w:rsidRDefault="00584318">
      <w:pPr>
        <w:pStyle w:val="21"/>
        <w:snapToGrid w:val="0"/>
        <w:spacing w:before="0" w:beforeAutospacing="0" w:after="0" w:afterAutospacing="0" w:line="560" w:lineRule="exact"/>
        <w:ind w:firstLine="570"/>
        <w:jc w:val="both"/>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科研准备阶段的归档材料：项目的审批文件、任务书、委托书、合同书、协议书、开题报告、中期检查报告，经费使用情况表等文件。</w:t>
      </w:r>
      <w:r>
        <w:rPr>
          <w:rFonts w:ascii="仿宋" w:eastAsia="仿宋" w:hAnsi="仿宋" w:cs="仿宋" w:hint="eastAsia"/>
          <w:sz w:val="28"/>
          <w:szCs w:val="28"/>
        </w:rPr>
        <w:t xml:space="preserve"> </w:t>
      </w:r>
    </w:p>
    <w:p w:rsidR="009A4193" w:rsidRDefault="00584318">
      <w:pPr>
        <w:pStyle w:val="21"/>
        <w:snapToGrid w:val="0"/>
        <w:spacing w:before="0" w:beforeAutospacing="0" w:after="0" w:afterAutospacing="0" w:line="560" w:lineRule="exact"/>
        <w:ind w:firstLine="570"/>
        <w:jc w:val="both"/>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研究实验（试验）阶段的归档材料：重要的原始记录、实验（试验）报告、设计文件、图纸、关键工艺文件、重要的来往技术文件、软件等文件。</w:t>
      </w:r>
      <w:r>
        <w:rPr>
          <w:rFonts w:ascii="仿宋" w:eastAsia="仿宋" w:hAnsi="仿宋" w:cs="仿宋" w:hint="eastAsia"/>
          <w:sz w:val="28"/>
          <w:szCs w:val="28"/>
        </w:rPr>
        <w:t xml:space="preserve"> </w:t>
      </w:r>
    </w:p>
    <w:p w:rsidR="009A4193" w:rsidRDefault="00584318">
      <w:pPr>
        <w:pStyle w:val="21"/>
        <w:snapToGrid w:val="0"/>
        <w:spacing w:before="0" w:beforeAutospacing="0" w:after="0" w:afterAutospacing="0" w:line="560" w:lineRule="exact"/>
        <w:ind w:firstLine="570"/>
        <w:jc w:val="both"/>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总结验收阶段的归档资料：工作总结、技术总结、研究报告、论文、专著、参加工作人员名单、技术鉴定材料、投资情况、决算材料等文件。</w:t>
      </w:r>
      <w:r>
        <w:rPr>
          <w:rFonts w:ascii="仿宋" w:eastAsia="仿宋" w:hAnsi="仿宋" w:cs="仿宋" w:hint="eastAsia"/>
          <w:sz w:val="28"/>
          <w:szCs w:val="28"/>
        </w:rPr>
        <w:t xml:space="preserve"> </w:t>
      </w:r>
    </w:p>
    <w:p w:rsidR="009A4193" w:rsidRDefault="00584318">
      <w:pPr>
        <w:pStyle w:val="21"/>
        <w:snapToGrid w:val="0"/>
        <w:spacing w:before="0" w:beforeAutospacing="0" w:after="0" w:afterAutospacing="0" w:line="560" w:lineRule="exact"/>
        <w:ind w:firstLine="570"/>
        <w:jc w:val="both"/>
        <w:rPr>
          <w:rFonts w:ascii="仿宋" w:eastAsia="仿宋" w:hAnsi="仿宋" w:cs="仿宋"/>
          <w:sz w:val="28"/>
          <w:szCs w:val="28"/>
        </w:rPr>
      </w:pPr>
      <w:r>
        <w:rPr>
          <w:rFonts w:ascii="仿宋" w:eastAsia="仿宋" w:hAnsi="仿宋" w:cs="仿宋" w:hint="eastAsia"/>
          <w:sz w:val="28"/>
          <w:szCs w:val="28"/>
        </w:rPr>
        <w:lastRenderedPageBreak/>
        <w:t>4.</w:t>
      </w:r>
      <w:r>
        <w:rPr>
          <w:rFonts w:ascii="仿宋" w:eastAsia="仿宋" w:hAnsi="仿宋" w:cs="仿宋" w:hint="eastAsia"/>
          <w:sz w:val="28"/>
          <w:szCs w:val="28"/>
        </w:rPr>
        <w:t>成果和奖励阶段的归档材料：成果和奖励申报材料、审批材料、获奖证书、奖状、专利申请书及批复、专利及发明证明书、推广应用及效益证明等文件。</w:t>
      </w:r>
      <w:r>
        <w:rPr>
          <w:rFonts w:ascii="仿宋" w:eastAsia="仿宋" w:hAnsi="仿宋" w:cs="仿宋" w:hint="eastAsia"/>
          <w:sz w:val="28"/>
          <w:szCs w:val="28"/>
        </w:rPr>
        <w:t xml:space="preserve"> </w:t>
      </w:r>
    </w:p>
    <w:p w:rsidR="009A4193" w:rsidRDefault="00584318">
      <w:pPr>
        <w:snapToGrid w:val="0"/>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第十六条</w:t>
      </w:r>
      <w:r>
        <w:rPr>
          <w:rFonts w:ascii="仿宋" w:eastAsia="仿宋" w:hAnsi="仿宋" w:cs="仿宋" w:hint="eastAsia"/>
          <w:sz w:val="28"/>
          <w:szCs w:val="28"/>
        </w:rPr>
        <w:t xml:space="preserve">  </w:t>
      </w:r>
      <w:r>
        <w:rPr>
          <w:rFonts w:ascii="仿宋" w:eastAsia="仿宋" w:hAnsi="仿宋" w:cs="仿宋" w:hint="eastAsia"/>
          <w:sz w:val="28"/>
          <w:szCs w:val="28"/>
        </w:rPr>
        <w:t>凡未按合同要求完成任务的项目组，将视情节轻重给予处罚：</w:t>
      </w:r>
      <w:r>
        <w:rPr>
          <w:rFonts w:ascii="仿宋" w:eastAsia="仿宋" w:hAnsi="仿宋" w:cs="仿宋" w:hint="eastAsia"/>
          <w:sz w:val="28"/>
          <w:szCs w:val="28"/>
        </w:rPr>
        <w:t xml:space="preserve"> </w:t>
      </w:r>
    </w:p>
    <w:p w:rsidR="009A4193" w:rsidRDefault="00584318">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凡由于项目组主观原因导致未按合同要求完成任务者，根据下达研究任务的上级主管部门的有关规定进行处罚；对于严重影响学校声誉，并给学校和国家造成重大损失者，除进行上述处罚外，视情节轻重还将给予主要负责人行政处罚。对项目组所在单位领导，视情况给予批评教育，严重者扣发当年的部分奖金。</w:t>
      </w:r>
      <w:r>
        <w:rPr>
          <w:rFonts w:ascii="仿宋" w:eastAsia="仿宋" w:hAnsi="仿宋" w:cs="仿宋" w:hint="eastAsia"/>
          <w:sz w:val="28"/>
          <w:szCs w:val="28"/>
        </w:rPr>
        <w:t xml:space="preserve"> </w:t>
      </w:r>
    </w:p>
    <w:p w:rsidR="009A4193" w:rsidRDefault="00584318">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如项目申请人不能如期完成项目并获准延期，如延期也不能完成，经学校领导批准，科研处有权视情况扣减、取消经费资助，必要时可追缴全部预支经费，扣减或追缴的经费转入科研发展基金。</w:t>
      </w:r>
    </w:p>
    <w:p w:rsidR="009A4193" w:rsidRDefault="00584318">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申请延期完成的项目，项目未完成前的负责人，不得申请</w:t>
      </w:r>
      <w:r>
        <w:rPr>
          <w:rFonts w:ascii="仿宋" w:eastAsia="仿宋" w:hAnsi="仿宋" w:cs="仿宋" w:hint="eastAsia"/>
          <w:sz w:val="28"/>
          <w:szCs w:val="28"/>
        </w:rPr>
        <w:t>同类科研课题。</w:t>
      </w:r>
      <w:r>
        <w:rPr>
          <w:rFonts w:ascii="仿宋" w:eastAsia="仿宋" w:hAnsi="仿宋" w:cs="仿宋" w:hint="eastAsia"/>
          <w:sz w:val="28"/>
          <w:szCs w:val="28"/>
        </w:rPr>
        <w:t xml:space="preserve"> </w:t>
      </w:r>
    </w:p>
    <w:p w:rsidR="009A4193" w:rsidRDefault="009A4193">
      <w:pPr>
        <w:snapToGrid w:val="0"/>
        <w:spacing w:line="560" w:lineRule="exact"/>
        <w:ind w:firstLineChars="200" w:firstLine="560"/>
        <w:rPr>
          <w:rFonts w:ascii="仿宋" w:eastAsia="仿宋" w:hAnsi="仿宋" w:cs="仿宋"/>
          <w:sz w:val="28"/>
          <w:szCs w:val="28"/>
        </w:rPr>
      </w:pPr>
    </w:p>
    <w:p w:rsidR="009A4193" w:rsidRDefault="00584318">
      <w:pPr>
        <w:numPr>
          <w:ilvl w:val="0"/>
          <w:numId w:val="5"/>
        </w:numPr>
        <w:snapToGrid w:val="0"/>
        <w:spacing w:line="560" w:lineRule="exact"/>
        <w:jc w:val="center"/>
        <w:rPr>
          <w:rFonts w:ascii="仿宋" w:eastAsia="仿宋" w:hAnsi="仿宋" w:cs="仿宋"/>
          <w:b/>
          <w:sz w:val="28"/>
          <w:szCs w:val="28"/>
        </w:rPr>
      </w:pPr>
      <w:r>
        <w:rPr>
          <w:rFonts w:ascii="仿宋" w:eastAsia="仿宋" w:hAnsi="仿宋" w:cs="仿宋" w:hint="eastAsia"/>
          <w:b/>
          <w:sz w:val="28"/>
          <w:szCs w:val="28"/>
        </w:rPr>
        <w:t>科研项目经费的管理</w:t>
      </w:r>
    </w:p>
    <w:p w:rsidR="009A4193" w:rsidRDefault="00584318">
      <w:pPr>
        <w:snapToGrid w:val="0"/>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第十七条</w:t>
      </w:r>
      <w:r>
        <w:rPr>
          <w:rFonts w:ascii="仿宋" w:eastAsia="仿宋" w:hAnsi="仿宋" w:cs="仿宋" w:hint="eastAsia"/>
          <w:sz w:val="28"/>
          <w:szCs w:val="28"/>
        </w:rPr>
        <w:t xml:space="preserve">   </w:t>
      </w:r>
      <w:r>
        <w:rPr>
          <w:rFonts w:ascii="仿宋" w:eastAsia="仿宋" w:hAnsi="仿宋" w:cs="仿宋" w:hint="eastAsia"/>
          <w:sz w:val="28"/>
          <w:szCs w:val="28"/>
        </w:rPr>
        <w:t>根据学校财力，学校将每年划拨一定的科研经费用于鼓励和支持广大教职工积极开展科研工作。</w:t>
      </w:r>
    </w:p>
    <w:p w:rsidR="009A4193" w:rsidRDefault="00584318">
      <w:pPr>
        <w:snapToGrid w:val="0"/>
        <w:spacing w:line="560" w:lineRule="exact"/>
        <w:ind w:firstLineChars="196" w:firstLine="551"/>
        <w:rPr>
          <w:rFonts w:ascii="仿宋" w:eastAsia="仿宋" w:hAnsi="仿宋" w:cs="仿宋"/>
          <w:sz w:val="28"/>
          <w:szCs w:val="28"/>
        </w:rPr>
      </w:pPr>
      <w:r>
        <w:rPr>
          <w:rFonts w:ascii="仿宋" w:eastAsia="仿宋" w:hAnsi="仿宋" w:cs="仿宋" w:hint="eastAsia"/>
          <w:b/>
          <w:sz w:val="28"/>
          <w:szCs w:val="28"/>
        </w:rPr>
        <w:t>第十八条</w:t>
      </w:r>
      <w:r>
        <w:rPr>
          <w:rFonts w:ascii="仿宋" w:eastAsia="仿宋" w:hAnsi="仿宋" w:cs="仿宋" w:hint="eastAsia"/>
          <w:sz w:val="28"/>
          <w:szCs w:val="28"/>
        </w:rPr>
        <w:t>  </w:t>
      </w:r>
      <w:r>
        <w:rPr>
          <w:rFonts w:ascii="仿宋" w:eastAsia="仿宋" w:hAnsi="仿宋" w:cs="仿宋" w:hint="eastAsia"/>
          <w:sz w:val="28"/>
          <w:szCs w:val="28"/>
        </w:rPr>
        <w:t>为加强科研工作过程管理，比照国家有关规定，学校科研处按项目总经费的</w:t>
      </w:r>
      <w:r>
        <w:rPr>
          <w:rFonts w:ascii="仿宋" w:eastAsia="仿宋" w:hAnsi="仿宋" w:cs="仿宋" w:hint="eastAsia"/>
          <w:sz w:val="28"/>
          <w:szCs w:val="28"/>
        </w:rPr>
        <w:t>3%</w:t>
      </w:r>
      <w:r>
        <w:rPr>
          <w:rFonts w:ascii="仿宋" w:eastAsia="仿宋" w:hAnsi="仿宋" w:cs="仿宋" w:hint="eastAsia"/>
          <w:sz w:val="28"/>
          <w:szCs w:val="28"/>
        </w:rPr>
        <w:t>对各级各类课题提取科研管理经费。</w:t>
      </w:r>
    </w:p>
    <w:p w:rsidR="009A4193" w:rsidRDefault="00584318">
      <w:pPr>
        <w:snapToGrid w:val="0"/>
        <w:spacing w:line="560" w:lineRule="exact"/>
        <w:ind w:firstLineChars="200" w:firstLine="562"/>
        <w:rPr>
          <w:rFonts w:ascii="仿宋" w:eastAsia="仿宋" w:hAnsi="仿宋" w:cs="仿宋"/>
          <w:b/>
          <w:bCs/>
          <w:sz w:val="28"/>
          <w:szCs w:val="28"/>
        </w:rPr>
      </w:pPr>
      <w:r>
        <w:rPr>
          <w:rFonts w:ascii="仿宋" w:eastAsia="仿宋" w:hAnsi="仿宋" w:cs="仿宋" w:hint="eastAsia"/>
          <w:b/>
          <w:sz w:val="28"/>
          <w:szCs w:val="28"/>
        </w:rPr>
        <w:t>第十九条</w:t>
      </w:r>
      <w:r>
        <w:rPr>
          <w:rFonts w:ascii="仿宋" w:eastAsia="仿宋" w:hAnsi="仿宋" w:cs="仿宋" w:hint="eastAsia"/>
          <w:sz w:val="28"/>
          <w:szCs w:val="28"/>
        </w:rPr>
        <w:t> </w:t>
      </w:r>
      <w:r>
        <w:rPr>
          <w:rFonts w:ascii="仿宋" w:eastAsia="仿宋" w:hAnsi="仿宋" w:cs="仿宋" w:hint="eastAsia"/>
          <w:sz w:val="28"/>
          <w:szCs w:val="28"/>
        </w:rPr>
        <w:t>以我校为第一负责人或主持人承担的纵向科研项目或签订的技术合同中，如有部分研究或开发内容需委托第三方完成的，必须再签委托合同，作为</w:t>
      </w:r>
      <w:proofErr w:type="gramStart"/>
      <w:r>
        <w:rPr>
          <w:rFonts w:ascii="仿宋" w:eastAsia="仿宋" w:hAnsi="仿宋" w:cs="仿宋" w:hint="eastAsia"/>
          <w:sz w:val="28"/>
          <w:szCs w:val="28"/>
        </w:rPr>
        <w:t>校技术</w:t>
      </w:r>
      <w:proofErr w:type="gramEnd"/>
      <w:r>
        <w:rPr>
          <w:rFonts w:ascii="仿宋" w:eastAsia="仿宋" w:hAnsi="仿宋" w:cs="仿宋" w:hint="eastAsia"/>
          <w:sz w:val="28"/>
          <w:szCs w:val="28"/>
        </w:rPr>
        <w:t>合同的附件，合同中规定的委托经费可免提管理费。</w:t>
      </w:r>
    </w:p>
    <w:p w:rsidR="009A4193" w:rsidRDefault="00584318">
      <w:pPr>
        <w:snapToGrid w:val="0"/>
        <w:spacing w:line="560" w:lineRule="exact"/>
        <w:ind w:firstLineChars="50" w:firstLine="14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b/>
          <w:sz w:val="28"/>
          <w:szCs w:val="28"/>
        </w:rPr>
        <w:t>第二十条</w:t>
      </w:r>
      <w:r>
        <w:rPr>
          <w:rFonts w:ascii="仿宋" w:eastAsia="仿宋" w:hAnsi="仿宋" w:cs="仿宋" w:hint="eastAsia"/>
          <w:sz w:val="28"/>
          <w:szCs w:val="28"/>
        </w:rPr>
        <w:t> </w:t>
      </w:r>
      <w:r>
        <w:rPr>
          <w:rFonts w:ascii="仿宋" w:eastAsia="仿宋" w:hAnsi="仿宋" w:cs="仿宋" w:hint="eastAsia"/>
          <w:sz w:val="28"/>
          <w:szCs w:val="28"/>
        </w:rPr>
        <w:t>科研经费的使用严格按照立项下拨部门的要求执行。</w:t>
      </w:r>
    </w:p>
    <w:p w:rsidR="009A4193" w:rsidRDefault="00584318">
      <w:pPr>
        <w:snapToGrid w:val="0"/>
        <w:spacing w:line="560" w:lineRule="exact"/>
        <w:ind w:firstLineChars="50" w:firstLine="140"/>
        <w:rPr>
          <w:rFonts w:ascii="仿宋" w:eastAsia="仿宋" w:hAnsi="仿宋" w:cs="仿宋"/>
          <w:sz w:val="28"/>
          <w:szCs w:val="28"/>
        </w:rPr>
      </w:pPr>
      <w:r>
        <w:rPr>
          <w:rFonts w:ascii="仿宋" w:eastAsia="仿宋" w:hAnsi="仿宋" w:cs="仿宋" w:hint="eastAsia"/>
          <w:sz w:val="28"/>
          <w:szCs w:val="28"/>
        </w:rPr>
        <w:lastRenderedPageBreak/>
        <w:t> </w:t>
      </w:r>
      <w:r>
        <w:rPr>
          <w:rFonts w:ascii="仿宋" w:eastAsia="仿宋" w:hAnsi="仿宋" w:cs="仿宋" w:hint="eastAsia"/>
          <w:b/>
          <w:sz w:val="28"/>
          <w:szCs w:val="28"/>
        </w:rPr>
        <w:t xml:space="preserve">  </w:t>
      </w:r>
      <w:r>
        <w:rPr>
          <w:rFonts w:ascii="仿宋" w:eastAsia="仿宋" w:hAnsi="仿宋" w:cs="仿宋" w:hint="eastAsia"/>
          <w:b/>
          <w:sz w:val="28"/>
          <w:szCs w:val="28"/>
        </w:rPr>
        <w:t>第二十一条</w:t>
      </w:r>
      <w:r>
        <w:rPr>
          <w:rFonts w:ascii="仿宋" w:eastAsia="仿宋" w:hAnsi="仿宋" w:cs="仿宋" w:hint="eastAsia"/>
          <w:sz w:val="28"/>
          <w:szCs w:val="28"/>
        </w:rPr>
        <w:t> </w:t>
      </w:r>
      <w:r>
        <w:rPr>
          <w:rFonts w:ascii="仿宋" w:eastAsia="仿宋" w:hAnsi="仿宋" w:cs="仿宋" w:hint="eastAsia"/>
          <w:sz w:val="28"/>
          <w:szCs w:val="28"/>
        </w:rPr>
        <w:t>各类科研经费应全额进入学校科研账户，在经费到达财务处科研专项账户后，科研处根据校财务处的到款证明，立项批准文件（横向项目凭项目合同书）立项登记表立项，并建立科研项目经费使用本。科研经费使用本由负责人保管，科研处备案。</w:t>
      </w:r>
    </w:p>
    <w:p w:rsidR="009A4193" w:rsidRDefault="00584318">
      <w:pPr>
        <w:snapToGrid w:val="0"/>
        <w:spacing w:line="5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第二十二条</w:t>
      </w:r>
      <w:r>
        <w:rPr>
          <w:rFonts w:ascii="仿宋" w:eastAsia="仿宋" w:hAnsi="仿宋" w:cs="仿宋" w:hint="eastAsia"/>
          <w:sz w:val="28"/>
          <w:szCs w:val="28"/>
        </w:rPr>
        <w:t xml:space="preserve">   </w:t>
      </w:r>
      <w:r>
        <w:rPr>
          <w:rFonts w:ascii="仿宋" w:eastAsia="仿宋" w:hAnsi="仿宋" w:cs="仿宋" w:hint="eastAsia"/>
          <w:sz w:val="28"/>
          <w:szCs w:val="28"/>
        </w:rPr>
        <w:t>纵向科研项目经费使用管理</w:t>
      </w:r>
    </w:p>
    <w:p w:rsidR="009A4193" w:rsidRDefault="00584318">
      <w:pPr>
        <w:snapToGri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纵向科研项目根据项目管理文件精神和学校经费的实际，给予一定的配套，经费配套</w:t>
      </w:r>
      <w:proofErr w:type="gramStart"/>
      <w:r>
        <w:rPr>
          <w:rFonts w:ascii="仿宋" w:eastAsia="仿宋" w:hAnsi="仿宋" w:cs="仿宋" w:hint="eastAsia"/>
          <w:sz w:val="28"/>
          <w:szCs w:val="28"/>
        </w:rPr>
        <w:t>按科研</w:t>
      </w:r>
      <w:proofErr w:type="gramEnd"/>
      <w:r>
        <w:rPr>
          <w:rFonts w:ascii="仿宋" w:eastAsia="仿宋" w:hAnsi="仿宋" w:cs="仿宋" w:hint="eastAsia"/>
          <w:sz w:val="28"/>
          <w:szCs w:val="28"/>
        </w:rPr>
        <w:t>处有关文件执行。</w:t>
      </w:r>
    </w:p>
    <w:p w:rsidR="009A4193" w:rsidRDefault="00584318">
      <w:pPr>
        <w:snapToGrid w:val="0"/>
        <w:spacing w:line="56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b/>
          <w:sz w:val="28"/>
          <w:szCs w:val="28"/>
        </w:rPr>
        <w:t>第二十三条</w:t>
      </w:r>
      <w:r>
        <w:rPr>
          <w:rFonts w:ascii="仿宋" w:eastAsia="仿宋" w:hAnsi="仿宋" w:cs="仿宋" w:hint="eastAsia"/>
          <w:sz w:val="28"/>
          <w:szCs w:val="28"/>
        </w:rPr>
        <w:t xml:space="preserve">   </w:t>
      </w:r>
      <w:r>
        <w:rPr>
          <w:rFonts w:ascii="仿宋" w:eastAsia="仿宋" w:hAnsi="仿宋" w:cs="仿宋" w:hint="eastAsia"/>
          <w:sz w:val="28"/>
          <w:szCs w:val="28"/>
        </w:rPr>
        <w:t>横向科研项目经费使用管理</w:t>
      </w:r>
    </w:p>
    <w:p w:rsidR="009A4193" w:rsidRDefault="00584318">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由科研处建立科研账本负责监督使用；</w:t>
      </w:r>
    </w:p>
    <w:p w:rsidR="009A4193" w:rsidRDefault="00584318">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经费使用报销办法参照科研项目经费管理实施细</w:t>
      </w:r>
      <w:r>
        <w:rPr>
          <w:rFonts w:ascii="仿宋" w:eastAsia="仿宋" w:hAnsi="仿宋" w:cs="仿宋" w:hint="eastAsia"/>
          <w:sz w:val="28"/>
          <w:szCs w:val="28"/>
        </w:rPr>
        <w:t>则的有关规定；</w:t>
      </w:r>
    </w:p>
    <w:p w:rsidR="009A4193" w:rsidRDefault="00584318">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color w:val="000000"/>
          <w:sz w:val="28"/>
          <w:szCs w:val="28"/>
        </w:rPr>
        <w:t>办理结算的横向科研项目，需提供项目委托单位验收证明。大型工程项目可视项目执行进度分年结算。</w:t>
      </w:r>
    </w:p>
    <w:p w:rsidR="009A4193" w:rsidRDefault="00584318">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如项目负责人不能按期完成项目或完成项目后，未向科研处提交详细项目进展报告和成果，科研处有权追缴项目经费。</w:t>
      </w:r>
    </w:p>
    <w:p w:rsidR="009A4193" w:rsidRDefault="00584318">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为保证按合同要求如期完成横向科研项目，项目经费按实际到款比例预留</w:t>
      </w:r>
      <w:proofErr w:type="gramStart"/>
      <w:r>
        <w:rPr>
          <w:rFonts w:ascii="仿宋" w:eastAsia="仿宋" w:hAnsi="仿宋" w:cs="仿宋" w:hint="eastAsia"/>
          <w:sz w:val="28"/>
          <w:szCs w:val="28"/>
        </w:rPr>
        <w:t>项目总费的</w:t>
      </w:r>
      <w:proofErr w:type="gramEnd"/>
      <w:r>
        <w:rPr>
          <w:rFonts w:ascii="仿宋" w:eastAsia="仿宋" w:hAnsi="仿宋" w:cs="仿宋" w:hint="eastAsia"/>
          <w:sz w:val="28"/>
          <w:szCs w:val="28"/>
        </w:rPr>
        <w:t>10%</w:t>
      </w:r>
      <w:r>
        <w:rPr>
          <w:rFonts w:ascii="仿宋" w:eastAsia="仿宋" w:hAnsi="仿宋" w:cs="仿宋" w:hint="eastAsia"/>
          <w:sz w:val="28"/>
          <w:szCs w:val="28"/>
        </w:rPr>
        <w:t>作为合同保证金，待项目完成验收后才能支取。</w:t>
      </w:r>
    </w:p>
    <w:p w:rsidR="009A4193" w:rsidRDefault="00584318">
      <w:pPr>
        <w:snapToGrid w:val="0"/>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第二十四条</w:t>
      </w:r>
      <w:r>
        <w:rPr>
          <w:rFonts w:ascii="仿宋" w:eastAsia="仿宋" w:hAnsi="仿宋" w:cs="仿宋" w:hint="eastAsia"/>
          <w:b/>
          <w:sz w:val="28"/>
          <w:szCs w:val="28"/>
        </w:rPr>
        <w:t>  </w:t>
      </w:r>
      <w:r>
        <w:rPr>
          <w:rFonts w:ascii="仿宋" w:eastAsia="仿宋" w:hAnsi="仿宋" w:cs="仿宋" w:hint="eastAsia"/>
          <w:sz w:val="28"/>
          <w:szCs w:val="28"/>
        </w:rPr>
        <w:t>学校下拨科研经费的管理</w:t>
      </w:r>
    </w:p>
    <w:p w:rsidR="009A4193" w:rsidRDefault="00584318">
      <w:pPr>
        <w:snapToGrid w:val="0"/>
        <w:spacing w:line="560" w:lineRule="exact"/>
        <w:rPr>
          <w:rFonts w:ascii="仿宋" w:eastAsia="仿宋" w:hAnsi="仿宋" w:cs="仿宋"/>
          <w:sz w:val="28"/>
          <w:szCs w:val="28"/>
        </w:rPr>
      </w:pPr>
      <w:r>
        <w:rPr>
          <w:rFonts w:ascii="仿宋" w:eastAsia="仿宋" w:hAnsi="仿宋" w:cs="仿宋" w:hint="eastAsia"/>
          <w:color w:val="000000"/>
          <w:sz w:val="28"/>
          <w:szCs w:val="28"/>
        </w:rPr>
        <w:t xml:space="preserve">    1</w:t>
      </w:r>
      <w:r>
        <w:rPr>
          <w:rFonts w:ascii="仿宋" w:eastAsia="仿宋" w:hAnsi="仿宋" w:cs="仿宋" w:hint="eastAsia"/>
          <w:sz w:val="28"/>
          <w:szCs w:val="28"/>
        </w:rPr>
        <w:t>.</w:t>
      </w:r>
      <w:r>
        <w:rPr>
          <w:rFonts w:ascii="仿宋" w:eastAsia="仿宋" w:hAnsi="仿宋" w:cs="仿宋" w:hint="eastAsia"/>
          <w:color w:val="000000"/>
          <w:sz w:val="28"/>
          <w:szCs w:val="28"/>
        </w:rPr>
        <w:t>项目</w:t>
      </w:r>
      <w:r>
        <w:rPr>
          <w:rFonts w:ascii="仿宋" w:eastAsia="仿宋" w:hAnsi="仿宋" w:cs="仿宋" w:hint="eastAsia"/>
          <w:sz w:val="28"/>
          <w:szCs w:val="28"/>
        </w:rPr>
        <w:t>为加强科研管理，确保科研经费的合理使用，特设</w:t>
      </w:r>
      <w:proofErr w:type="gramStart"/>
      <w:r>
        <w:rPr>
          <w:rFonts w:ascii="仿宋" w:eastAsia="仿宋" w:hAnsi="仿宋" w:cs="仿宋" w:hint="eastAsia"/>
          <w:sz w:val="28"/>
          <w:szCs w:val="28"/>
        </w:rPr>
        <w:t>立科研</w:t>
      </w:r>
      <w:proofErr w:type="gramEnd"/>
      <w:r>
        <w:rPr>
          <w:rFonts w:ascii="仿宋" w:eastAsia="仿宋" w:hAnsi="仿宋" w:cs="仿宋" w:hint="eastAsia"/>
          <w:sz w:val="28"/>
          <w:szCs w:val="28"/>
        </w:rPr>
        <w:t>专项</w:t>
      </w:r>
      <w:proofErr w:type="gramStart"/>
      <w:r>
        <w:rPr>
          <w:rFonts w:ascii="仿宋" w:eastAsia="仿宋" w:hAnsi="仿宋" w:cs="仿宋" w:hint="eastAsia"/>
          <w:sz w:val="28"/>
          <w:szCs w:val="28"/>
        </w:rPr>
        <w:t>帐户</w:t>
      </w:r>
      <w:proofErr w:type="gramEnd"/>
      <w:r>
        <w:rPr>
          <w:rFonts w:ascii="仿宋" w:eastAsia="仿宋" w:hAnsi="仿宋" w:cs="仿宋" w:hint="eastAsia"/>
          <w:sz w:val="28"/>
          <w:szCs w:val="28"/>
        </w:rPr>
        <w:t>。</w:t>
      </w:r>
      <w:r>
        <w:rPr>
          <w:rFonts w:ascii="仿宋" w:eastAsia="仿宋" w:hAnsi="仿宋" w:cs="仿宋" w:hint="eastAsia"/>
          <w:color w:val="000000"/>
          <w:sz w:val="28"/>
          <w:szCs w:val="28"/>
        </w:rPr>
        <w:t>科研专项</w:t>
      </w:r>
      <w:proofErr w:type="gramStart"/>
      <w:r>
        <w:rPr>
          <w:rFonts w:ascii="仿宋" w:eastAsia="仿宋" w:hAnsi="仿宋" w:cs="仿宋" w:hint="eastAsia"/>
          <w:color w:val="000000"/>
          <w:sz w:val="28"/>
          <w:szCs w:val="28"/>
        </w:rPr>
        <w:t>帐户</w:t>
      </w:r>
      <w:proofErr w:type="gramEnd"/>
      <w:r>
        <w:rPr>
          <w:rFonts w:ascii="仿宋" w:eastAsia="仿宋" w:hAnsi="仿宋" w:cs="仿宋" w:hint="eastAsia"/>
          <w:color w:val="000000"/>
          <w:sz w:val="28"/>
          <w:szCs w:val="28"/>
        </w:rPr>
        <w:t>由科研处负责管理。</w:t>
      </w:r>
    </w:p>
    <w:p w:rsidR="009A4193" w:rsidRDefault="00584318">
      <w:pPr>
        <w:snapToGrid w:val="0"/>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科研经费的使用范围包括：科研业务费、实验材料或数据采集费、仪器设备费、实验室改装费、协作费、差旅费、会议费、国际合作与交流费、专家咨询费、成果鉴定费、管理费、劳务费等。</w:t>
      </w:r>
    </w:p>
    <w:p w:rsidR="009A4193" w:rsidRDefault="00584318">
      <w:pPr>
        <w:snapToGrid w:val="0"/>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第二十五条</w:t>
      </w:r>
      <w:r>
        <w:rPr>
          <w:rFonts w:ascii="仿宋" w:eastAsia="仿宋" w:hAnsi="仿宋" w:cs="仿宋" w:hint="eastAsia"/>
          <w:sz w:val="28"/>
          <w:szCs w:val="28"/>
        </w:rPr>
        <w:t xml:space="preserve">  </w:t>
      </w:r>
      <w:r>
        <w:rPr>
          <w:rFonts w:ascii="仿宋" w:eastAsia="仿宋" w:hAnsi="仿宋" w:cs="仿宋" w:hint="eastAsia"/>
          <w:color w:val="000000"/>
          <w:sz w:val="28"/>
          <w:szCs w:val="28"/>
        </w:rPr>
        <w:t>经费</w:t>
      </w:r>
      <w:r>
        <w:rPr>
          <w:rFonts w:ascii="仿宋" w:eastAsia="仿宋" w:hAnsi="仿宋" w:cs="仿宋" w:hint="eastAsia"/>
          <w:sz w:val="28"/>
          <w:szCs w:val="28"/>
        </w:rPr>
        <w:t>报销与审计</w:t>
      </w:r>
    </w:p>
    <w:p w:rsidR="009A4193" w:rsidRDefault="00584318">
      <w:pPr>
        <w:snapToGrid w:val="0"/>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项目负责人要保证所要报销的原始凭证的合法性，提供正式发票，不</w:t>
      </w:r>
      <w:r>
        <w:rPr>
          <w:rFonts w:ascii="仿宋" w:eastAsia="仿宋" w:hAnsi="仿宋" w:cs="仿宋" w:hint="eastAsia"/>
          <w:color w:val="000000"/>
          <w:sz w:val="28"/>
          <w:szCs w:val="28"/>
        </w:rPr>
        <w:lastRenderedPageBreak/>
        <w:t>得虚报虚列，票据粘贴要规范整洁。</w:t>
      </w:r>
    </w:p>
    <w:p w:rsidR="009A4193" w:rsidRDefault="00584318">
      <w:pPr>
        <w:snapToGrid w:val="0"/>
        <w:spacing w:line="560" w:lineRule="exact"/>
        <w:rPr>
          <w:rFonts w:ascii="仿宋" w:eastAsia="仿宋" w:hAnsi="仿宋" w:cs="仿宋"/>
          <w:sz w:val="28"/>
          <w:szCs w:val="28"/>
        </w:rPr>
      </w:pPr>
      <w:r>
        <w:rPr>
          <w:rFonts w:ascii="仿宋" w:eastAsia="仿宋" w:hAnsi="仿宋" w:cs="仿宋" w:hint="eastAsia"/>
          <w:sz w:val="28"/>
          <w:szCs w:val="28"/>
        </w:rPr>
        <w:t xml:space="preserve">     2.</w:t>
      </w:r>
      <w:r>
        <w:rPr>
          <w:rFonts w:ascii="仿宋" w:eastAsia="仿宋" w:hAnsi="仿宋" w:cs="仿宋" w:hint="eastAsia"/>
          <w:sz w:val="28"/>
          <w:szCs w:val="28"/>
        </w:rPr>
        <w:t>经费报销审批及程序</w:t>
      </w:r>
    </w:p>
    <w:p w:rsidR="009A4193" w:rsidRDefault="00584318">
      <w:pPr>
        <w:spacing w:line="560" w:lineRule="exact"/>
        <w:ind w:firstLineChars="250" w:firstLine="700"/>
        <w:rPr>
          <w:rFonts w:ascii="仿宋" w:eastAsia="仿宋" w:hAnsi="仿宋" w:cs="仿宋"/>
          <w:sz w:val="28"/>
          <w:szCs w:val="28"/>
        </w:rPr>
      </w:pPr>
      <w:r>
        <w:rPr>
          <w:rFonts w:ascii="仿宋" w:eastAsia="仿宋" w:hAnsi="仿宋" w:cs="仿宋" w:hint="eastAsia"/>
          <w:sz w:val="28"/>
          <w:szCs w:val="28"/>
        </w:rPr>
        <w:t>经费</w:t>
      </w:r>
      <w:proofErr w:type="gramStart"/>
      <w:r>
        <w:rPr>
          <w:rFonts w:ascii="仿宋" w:eastAsia="仿宋" w:hAnsi="仿宋" w:cs="仿宋" w:hint="eastAsia"/>
          <w:sz w:val="28"/>
          <w:szCs w:val="28"/>
        </w:rPr>
        <w:t>报销按</w:t>
      </w:r>
      <w:proofErr w:type="gramEnd"/>
      <w:r>
        <w:rPr>
          <w:rFonts w:ascii="仿宋" w:eastAsia="仿宋" w:hAnsi="仿宋" w:cs="仿宋" w:hint="eastAsia"/>
          <w:sz w:val="28"/>
          <w:szCs w:val="28"/>
        </w:rPr>
        <w:t>《广西培贤国际职业学院科研经费管理和使用实施细则》执行。</w:t>
      </w:r>
    </w:p>
    <w:p w:rsidR="009A4193" w:rsidRDefault="00584318">
      <w:pPr>
        <w:snapToGrid w:val="0"/>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w:t>
      </w:r>
      <w:r>
        <w:rPr>
          <w:rFonts w:ascii="仿宋" w:eastAsia="仿宋" w:hAnsi="仿宋" w:cs="仿宋" w:hint="eastAsia"/>
          <w:color w:val="000000"/>
          <w:sz w:val="28"/>
          <w:szCs w:val="28"/>
        </w:rPr>
        <w:t>经费支出审计</w:t>
      </w:r>
    </w:p>
    <w:p w:rsidR="009A4193" w:rsidRDefault="00584318">
      <w:pPr>
        <w:snapToGrid w:val="0"/>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每年学期结束，由学校审计处对科研经费进行审计，发现弄虚作假，将按照相关法规追究当事人的责任</w:t>
      </w:r>
      <w:r>
        <w:rPr>
          <w:rFonts w:ascii="仿宋" w:eastAsia="仿宋" w:hAnsi="仿宋" w:cs="仿宋" w:hint="eastAsia"/>
          <w:color w:val="000000"/>
          <w:sz w:val="28"/>
          <w:szCs w:val="28"/>
        </w:rPr>
        <w:t>。</w:t>
      </w:r>
    </w:p>
    <w:p w:rsidR="009A4193" w:rsidRDefault="00584318">
      <w:pPr>
        <w:snapToGrid w:val="0"/>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第二十六条</w:t>
      </w:r>
      <w:r>
        <w:rPr>
          <w:rFonts w:ascii="仿宋" w:eastAsia="仿宋" w:hAnsi="仿宋" w:cs="仿宋" w:hint="eastAsia"/>
          <w:b/>
          <w:sz w:val="28"/>
          <w:szCs w:val="28"/>
        </w:rPr>
        <w:t>  </w:t>
      </w:r>
      <w:r>
        <w:rPr>
          <w:rFonts w:ascii="仿宋" w:eastAsia="仿宋" w:hAnsi="仿宋" w:cs="仿宋" w:hint="eastAsia"/>
          <w:sz w:val="28"/>
          <w:szCs w:val="28"/>
        </w:rPr>
        <w:t>为维护学校的合法权益，及时制止科研经费的不合理使用，在特殊情况下，学校有权直接审批、划拨或冻结有关的科研经费。</w:t>
      </w:r>
    </w:p>
    <w:p w:rsidR="009A4193" w:rsidRDefault="00584318">
      <w:pPr>
        <w:snapToGrid w:val="0"/>
        <w:spacing w:line="56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b/>
          <w:sz w:val="28"/>
          <w:szCs w:val="28"/>
        </w:rPr>
        <w:t>第二十七条</w:t>
      </w:r>
      <w:r>
        <w:rPr>
          <w:rFonts w:ascii="仿宋" w:eastAsia="仿宋" w:hAnsi="仿宋" w:cs="仿宋" w:hint="eastAsia"/>
          <w:b/>
          <w:sz w:val="28"/>
          <w:szCs w:val="28"/>
        </w:rPr>
        <w:t xml:space="preserve"> </w:t>
      </w:r>
      <w:r>
        <w:rPr>
          <w:rFonts w:ascii="仿宋" w:eastAsia="仿宋" w:hAnsi="仿宋" w:cs="仿宋" w:hint="eastAsia"/>
          <w:sz w:val="28"/>
          <w:szCs w:val="28"/>
        </w:rPr>
        <w:t> </w:t>
      </w:r>
      <w:r>
        <w:rPr>
          <w:rFonts w:ascii="仿宋" w:eastAsia="仿宋" w:hAnsi="仿宋" w:cs="仿宋" w:hint="eastAsia"/>
          <w:sz w:val="28"/>
          <w:szCs w:val="28"/>
        </w:rPr>
        <w:t>学校对用科研经费购置的仪器设备列入学校固定资产的项目组给予购置设备款</w:t>
      </w:r>
      <w:r>
        <w:rPr>
          <w:rFonts w:ascii="仿宋" w:eastAsia="仿宋" w:hAnsi="仿宋" w:cs="仿宋" w:hint="eastAsia"/>
          <w:sz w:val="28"/>
          <w:szCs w:val="28"/>
        </w:rPr>
        <w:t>5%</w:t>
      </w:r>
      <w:r>
        <w:rPr>
          <w:rFonts w:ascii="仿宋" w:eastAsia="仿宋" w:hAnsi="仿宋" w:cs="仿宋" w:hint="eastAsia"/>
          <w:sz w:val="28"/>
          <w:szCs w:val="28"/>
        </w:rPr>
        <w:t>的现金奖励，每年</w:t>
      </w:r>
      <w:r>
        <w:rPr>
          <w:rFonts w:ascii="仿宋" w:eastAsia="仿宋" w:hAnsi="仿宋" w:cs="仿宋" w:hint="eastAsia"/>
          <w:sz w:val="28"/>
          <w:szCs w:val="28"/>
        </w:rPr>
        <w:t>12</w:t>
      </w:r>
      <w:r>
        <w:rPr>
          <w:rFonts w:ascii="仿宋" w:eastAsia="仿宋" w:hAnsi="仿宋" w:cs="仿宋" w:hint="eastAsia"/>
          <w:sz w:val="28"/>
          <w:szCs w:val="28"/>
        </w:rPr>
        <w:t>月份实施。学校给予资助的项目，不再安排奖励。</w:t>
      </w:r>
      <w:r>
        <w:rPr>
          <w:rFonts w:ascii="仿宋" w:eastAsia="仿宋" w:hAnsi="仿宋" w:cs="仿宋" w:hint="eastAsia"/>
          <w:sz w:val="28"/>
          <w:szCs w:val="28"/>
        </w:rPr>
        <w:t>    </w:t>
      </w:r>
    </w:p>
    <w:p w:rsidR="009A4193" w:rsidRDefault="00584318">
      <w:pPr>
        <w:snapToGrid w:val="0"/>
        <w:spacing w:line="5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第二十八条</w:t>
      </w:r>
      <w:r>
        <w:rPr>
          <w:rFonts w:ascii="仿宋" w:eastAsia="仿宋" w:hAnsi="仿宋" w:cs="仿宋" w:hint="eastAsia"/>
          <w:sz w:val="28"/>
          <w:szCs w:val="28"/>
        </w:rPr>
        <w:t>  </w:t>
      </w:r>
      <w:r>
        <w:rPr>
          <w:rFonts w:ascii="仿宋" w:eastAsia="仿宋" w:hAnsi="仿宋" w:cs="仿宋" w:hint="eastAsia"/>
          <w:sz w:val="28"/>
          <w:szCs w:val="28"/>
        </w:rPr>
        <w:t>凡各类项目如</w:t>
      </w:r>
      <w:proofErr w:type="gramStart"/>
      <w:r>
        <w:rPr>
          <w:rFonts w:ascii="仿宋" w:eastAsia="仿宋" w:hAnsi="仿宋" w:cs="仿宋" w:hint="eastAsia"/>
          <w:sz w:val="28"/>
          <w:szCs w:val="28"/>
        </w:rPr>
        <w:t>不能结项或</w:t>
      </w:r>
      <w:proofErr w:type="gramEnd"/>
      <w:r>
        <w:rPr>
          <w:rFonts w:ascii="仿宋" w:eastAsia="仿宋" w:hAnsi="仿宋" w:cs="仿宋" w:hint="eastAsia"/>
          <w:sz w:val="28"/>
          <w:szCs w:val="28"/>
        </w:rPr>
        <w:t>推迟课题研究或中途改题研究，均需由项目负责人出具书面报告，并</w:t>
      </w:r>
      <w:proofErr w:type="gramStart"/>
      <w:r>
        <w:rPr>
          <w:rFonts w:ascii="仿宋" w:eastAsia="仿宋" w:hAnsi="仿宋" w:cs="仿宋" w:hint="eastAsia"/>
          <w:sz w:val="28"/>
          <w:szCs w:val="28"/>
        </w:rPr>
        <w:t>报科研</w:t>
      </w:r>
      <w:proofErr w:type="gramEnd"/>
      <w:r>
        <w:rPr>
          <w:rFonts w:ascii="仿宋" w:eastAsia="仿宋" w:hAnsi="仿宋" w:cs="仿宋" w:hint="eastAsia"/>
          <w:sz w:val="28"/>
          <w:szCs w:val="28"/>
        </w:rPr>
        <w:t>处同意；省部级以上项目题目改变或内容变更需经上级主管部门同意。在未批准之前，所剩经费不能动用。</w:t>
      </w:r>
      <w:r>
        <w:rPr>
          <w:rFonts w:ascii="仿宋" w:eastAsia="仿宋" w:hAnsi="仿宋" w:cs="仿宋" w:hint="eastAsia"/>
          <w:sz w:val="28"/>
          <w:szCs w:val="28"/>
        </w:rPr>
        <w:t>   </w:t>
      </w:r>
    </w:p>
    <w:p w:rsidR="009A4193" w:rsidRDefault="00584318">
      <w:pPr>
        <w:snapToGrid w:val="0"/>
        <w:spacing w:line="560" w:lineRule="exact"/>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b/>
          <w:sz w:val="28"/>
          <w:szCs w:val="28"/>
        </w:rPr>
        <w:t>第二十九条</w:t>
      </w:r>
      <w:r>
        <w:rPr>
          <w:rFonts w:ascii="仿宋" w:eastAsia="仿宋" w:hAnsi="仿宋" w:cs="仿宋" w:hint="eastAsia"/>
          <w:sz w:val="28"/>
          <w:szCs w:val="28"/>
        </w:rPr>
        <w:t xml:space="preserve">   </w:t>
      </w:r>
      <w:r>
        <w:rPr>
          <w:rFonts w:ascii="仿宋" w:eastAsia="仿宋" w:hAnsi="仿宋" w:cs="仿宋" w:hint="eastAsia"/>
          <w:sz w:val="28"/>
          <w:szCs w:val="28"/>
        </w:rPr>
        <w:t>评审费</w:t>
      </w:r>
    </w:p>
    <w:p w:rsidR="009A4193" w:rsidRDefault="00584318">
      <w:pPr>
        <w:snapToGri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科研成果、设计方案的评审费、鉴定</w:t>
      </w:r>
      <w:proofErr w:type="gramStart"/>
      <w:r>
        <w:rPr>
          <w:rFonts w:ascii="仿宋" w:eastAsia="仿宋" w:hAnsi="仿宋" w:cs="仿宋" w:hint="eastAsia"/>
          <w:sz w:val="28"/>
          <w:szCs w:val="28"/>
        </w:rPr>
        <w:t>费凭相关</w:t>
      </w:r>
      <w:proofErr w:type="gramEnd"/>
      <w:r>
        <w:rPr>
          <w:rFonts w:ascii="仿宋" w:eastAsia="仿宋" w:hAnsi="仿宋" w:cs="仿宋" w:hint="eastAsia"/>
          <w:sz w:val="28"/>
          <w:szCs w:val="28"/>
        </w:rPr>
        <w:t>主管部门函件，经科研处审批后办理财务手续。</w:t>
      </w:r>
      <w:r>
        <w:rPr>
          <w:rFonts w:ascii="仿宋" w:eastAsia="仿宋" w:hAnsi="仿宋" w:cs="仿宋" w:hint="eastAsia"/>
          <w:sz w:val="28"/>
          <w:szCs w:val="28"/>
        </w:rPr>
        <w:t>  </w:t>
      </w:r>
    </w:p>
    <w:p w:rsidR="009A4193" w:rsidRDefault="00584318">
      <w:pPr>
        <w:snapToGrid w:val="0"/>
        <w:spacing w:line="5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第三十条</w:t>
      </w:r>
      <w:r>
        <w:rPr>
          <w:rFonts w:ascii="仿宋" w:eastAsia="仿宋" w:hAnsi="仿宋" w:cs="仿宋" w:hint="eastAsia"/>
          <w:sz w:val="28"/>
          <w:szCs w:val="28"/>
        </w:rPr>
        <w:t xml:space="preserve">   </w:t>
      </w:r>
      <w:r>
        <w:rPr>
          <w:rFonts w:ascii="仿宋" w:eastAsia="仿宋" w:hAnsi="仿宋" w:cs="仿宋" w:hint="eastAsia"/>
          <w:sz w:val="28"/>
          <w:szCs w:val="28"/>
        </w:rPr>
        <w:t>凡弄虚作假骗取科研经费，或用假发票、假单据报销科研经费者，一经查实，将取消有关科研项目和经费，并报请纪检部门按有关规定严肃处理。</w:t>
      </w:r>
      <w:r>
        <w:rPr>
          <w:rFonts w:ascii="仿宋" w:eastAsia="仿宋" w:hAnsi="仿宋" w:cs="仿宋" w:hint="eastAsia"/>
          <w:b/>
          <w:bCs/>
          <w:sz w:val="28"/>
          <w:szCs w:val="28"/>
        </w:rPr>
        <w:t> </w:t>
      </w:r>
    </w:p>
    <w:p w:rsidR="009A4193" w:rsidRDefault="00584318">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第三十一条</w:t>
      </w:r>
      <w:r>
        <w:rPr>
          <w:rFonts w:ascii="仿宋" w:eastAsia="仿宋" w:hAnsi="仿宋" w:cs="仿宋" w:hint="eastAsia"/>
          <w:sz w:val="28"/>
          <w:szCs w:val="28"/>
        </w:rPr>
        <w:t xml:space="preserve">   </w:t>
      </w:r>
      <w:r>
        <w:rPr>
          <w:rFonts w:ascii="仿宋" w:eastAsia="仿宋" w:hAnsi="仿宋" w:cs="仿宋" w:hint="eastAsia"/>
          <w:sz w:val="28"/>
          <w:szCs w:val="28"/>
        </w:rPr>
        <w:t>由学校主持并召开的地区性、全国性或国际学术会议，其费用由学校及相关责任单位负责筹措。</w:t>
      </w:r>
      <w:proofErr w:type="gramStart"/>
      <w:r>
        <w:rPr>
          <w:rFonts w:ascii="仿宋" w:eastAsia="仿宋" w:hAnsi="仿宋" w:cs="仿宋" w:hint="eastAsia"/>
          <w:sz w:val="28"/>
          <w:szCs w:val="28"/>
        </w:rPr>
        <w:t>凡基层</w:t>
      </w:r>
      <w:proofErr w:type="gramEnd"/>
      <w:r>
        <w:rPr>
          <w:rFonts w:ascii="仿宋" w:eastAsia="仿宋" w:hAnsi="仿宋" w:cs="仿宋" w:hint="eastAsia"/>
          <w:sz w:val="28"/>
          <w:szCs w:val="28"/>
        </w:rPr>
        <w:t>单位主持或召开的有关学术</w:t>
      </w:r>
      <w:r>
        <w:rPr>
          <w:rFonts w:ascii="仿宋" w:eastAsia="仿宋" w:hAnsi="仿宋" w:cs="仿宋" w:hint="eastAsia"/>
          <w:sz w:val="28"/>
          <w:szCs w:val="28"/>
        </w:rPr>
        <w:lastRenderedPageBreak/>
        <w:t>会议，其费用应由主办单位负责筹措。</w:t>
      </w:r>
    </w:p>
    <w:p w:rsidR="009A4193" w:rsidRDefault="00584318">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第三十二条</w:t>
      </w:r>
      <w:r>
        <w:rPr>
          <w:rFonts w:ascii="仿宋" w:eastAsia="仿宋" w:hAnsi="仿宋" w:cs="仿宋" w:hint="eastAsia"/>
          <w:sz w:val="28"/>
          <w:szCs w:val="28"/>
        </w:rPr>
        <w:t xml:space="preserve">  </w:t>
      </w:r>
      <w:r>
        <w:rPr>
          <w:rFonts w:ascii="仿宋" w:eastAsia="仿宋" w:hAnsi="仿宋" w:cs="仿宋" w:hint="eastAsia"/>
          <w:sz w:val="28"/>
          <w:szCs w:val="28"/>
        </w:rPr>
        <w:t>外出参加学术会议的会务费、旅差费等，实行“谁派出，谁负责”的原则，基层单位</w:t>
      </w:r>
      <w:r>
        <w:rPr>
          <w:rFonts w:ascii="仿宋" w:eastAsia="仿宋" w:hAnsi="仿宋" w:cs="仿宋" w:hint="eastAsia"/>
          <w:sz w:val="28"/>
          <w:szCs w:val="28"/>
        </w:rPr>
        <w:t>有专项科研经费者，可自行决定是否与会。</w:t>
      </w:r>
    </w:p>
    <w:p w:rsidR="009A4193" w:rsidRDefault="009A4193">
      <w:pPr>
        <w:spacing w:line="560" w:lineRule="exact"/>
        <w:rPr>
          <w:rFonts w:ascii="仿宋" w:eastAsia="仿宋" w:hAnsi="仿宋" w:cs="仿宋"/>
          <w:sz w:val="28"/>
          <w:szCs w:val="28"/>
        </w:rPr>
      </w:pPr>
    </w:p>
    <w:p w:rsidR="009A4193" w:rsidRDefault="00584318">
      <w:pPr>
        <w:snapToGrid w:val="0"/>
        <w:spacing w:line="560" w:lineRule="exact"/>
        <w:jc w:val="center"/>
        <w:rPr>
          <w:rFonts w:ascii="仿宋" w:eastAsia="仿宋" w:hAnsi="仿宋" w:cs="仿宋"/>
          <w:sz w:val="28"/>
          <w:szCs w:val="28"/>
        </w:rPr>
      </w:pPr>
      <w:r>
        <w:rPr>
          <w:rFonts w:ascii="仿宋" w:eastAsia="仿宋" w:hAnsi="仿宋" w:cs="仿宋" w:hint="eastAsia"/>
          <w:b/>
          <w:sz w:val="28"/>
          <w:szCs w:val="28"/>
        </w:rPr>
        <w:t>第六章</w:t>
      </w:r>
      <w:r>
        <w:rPr>
          <w:rFonts w:ascii="仿宋" w:eastAsia="仿宋" w:hAnsi="仿宋" w:cs="仿宋" w:hint="eastAsia"/>
          <w:b/>
          <w:sz w:val="28"/>
          <w:szCs w:val="28"/>
        </w:rPr>
        <w:t xml:space="preserve">  </w:t>
      </w:r>
      <w:r>
        <w:rPr>
          <w:rFonts w:ascii="仿宋" w:eastAsia="仿宋" w:hAnsi="仿宋" w:cs="仿宋" w:hint="eastAsia"/>
          <w:b/>
          <w:sz w:val="28"/>
          <w:szCs w:val="28"/>
        </w:rPr>
        <w:t>知识产权保护与科研奖励</w:t>
      </w:r>
    </w:p>
    <w:p w:rsidR="009A4193" w:rsidRDefault="00584318">
      <w:pPr>
        <w:snapToGrid w:val="0"/>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第三十三条</w:t>
      </w:r>
      <w:r>
        <w:rPr>
          <w:rFonts w:ascii="仿宋" w:eastAsia="仿宋" w:hAnsi="仿宋" w:cs="仿宋" w:hint="eastAsia"/>
          <w:sz w:val="28"/>
          <w:szCs w:val="28"/>
        </w:rPr>
        <w:t xml:space="preserve">  </w:t>
      </w:r>
      <w:r>
        <w:rPr>
          <w:rFonts w:ascii="仿宋" w:eastAsia="仿宋" w:hAnsi="仿宋" w:cs="仿宋" w:hint="eastAsia"/>
          <w:sz w:val="28"/>
          <w:szCs w:val="28"/>
        </w:rPr>
        <w:t>在项目执行中或项目完成后，学校有关部门应对技术创新和技术成果申请国家专利，有效地保护学校的知识产权。</w:t>
      </w:r>
      <w:r>
        <w:rPr>
          <w:rFonts w:ascii="仿宋" w:eastAsia="仿宋" w:hAnsi="仿宋" w:cs="仿宋" w:hint="eastAsia"/>
          <w:sz w:val="28"/>
          <w:szCs w:val="28"/>
        </w:rPr>
        <w:t xml:space="preserve"> </w:t>
      </w:r>
    </w:p>
    <w:p w:rsidR="009A4193" w:rsidRDefault="00584318">
      <w:pPr>
        <w:snapToGrid w:val="0"/>
        <w:spacing w:line="560" w:lineRule="exact"/>
        <w:ind w:firstLineChars="250" w:firstLine="700"/>
        <w:rPr>
          <w:rFonts w:ascii="仿宋" w:eastAsia="仿宋" w:hAnsi="仿宋" w:cs="仿宋"/>
          <w:sz w:val="28"/>
          <w:szCs w:val="28"/>
        </w:rPr>
      </w:pPr>
      <w:r>
        <w:rPr>
          <w:rFonts w:ascii="仿宋" w:eastAsia="仿宋" w:hAnsi="仿宋" w:cs="仿宋" w:hint="eastAsia"/>
          <w:sz w:val="28"/>
          <w:szCs w:val="28"/>
        </w:rPr>
        <w:t xml:space="preserve">1. </w:t>
      </w:r>
      <w:r>
        <w:rPr>
          <w:rFonts w:ascii="仿宋" w:eastAsia="仿宋" w:hAnsi="仿宋" w:cs="仿宋" w:hint="eastAsia"/>
          <w:sz w:val="28"/>
          <w:szCs w:val="28"/>
        </w:rPr>
        <w:t>所有教师在学校期间内取得的成绩归学校所有，科研处（教务处代管）代表学校保管。</w:t>
      </w:r>
    </w:p>
    <w:p w:rsidR="009A4193" w:rsidRDefault="00584318">
      <w:pPr>
        <w:snapToGrid w:val="0"/>
        <w:spacing w:line="560" w:lineRule="exact"/>
        <w:ind w:firstLineChars="250" w:firstLine="700"/>
        <w:rPr>
          <w:rFonts w:ascii="仿宋" w:eastAsia="仿宋" w:hAnsi="仿宋" w:cs="仿宋"/>
          <w:sz w:val="28"/>
          <w:szCs w:val="28"/>
        </w:rPr>
      </w:pPr>
      <w:r>
        <w:rPr>
          <w:rFonts w:ascii="仿宋" w:eastAsia="仿宋" w:hAnsi="仿宋" w:cs="仿宋" w:hint="eastAsia"/>
          <w:sz w:val="28"/>
          <w:szCs w:val="28"/>
        </w:rPr>
        <w:t xml:space="preserve">2. </w:t>
      </w:r>
      <w:r>
        <w:rPr>
          <w:rFonts w:ascii="仿宋" w:eastAsia="仿宋" w:hAnsi="仿宋" w:cs="仿宋" w:hint="eastAsia"/>
          <w:sz w:val="28"/>
          <w:szCs w:val="28"/>
        </w:rPr>
        <w:t>教师因职称评定需要到科研处出具本人论著、获奖等证明材料。</w:t>
      </w:r>
    </w:p>
    <w:p w:rsidR="009A4193" w:rsidRDefault="00584318">
      <w:pPr>
        <w:snapToGrid w:val="0"/>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第三十四条</w:t>
      </w:r>
      <w:r>
        <w:rPr>
          <w:rFonts w:ascii="仿宋" w:eastAsia="仿宋" w:hAnsi="仿宋" w:cs="仿宋" w:hint="eastAsia"/>
          <w:sz w:val="28"/>
          <w:szCs w:val="28"/>
        </w:rPr>
        <w:t xml:space="preserve">  </w:t>
      </w:r>
      <w:r>
        <w:rPr>
          <w:rFonts w:ascii="仿宋" w:eastAsia="仿宋" w:hAnsi="仿宋" w:cs="仿宋" w:hint="eastAsia"/>
          <w:sz w:val="28"/>
          <w:szCs w:val="28"/>
        </w:rPr>
        <w:t>各项科研</w:t>
      </w:r>
      <w:proofErr w:type="gramStart"/>
      <w:r>
        <w:rPr>
          <w:rFonts w:ascii="仿宋" w:eastAsia="仿宋" w:hAnsi="仿宋" w:cs="仿宋" w:hint="eastAsia"/>
          <w:sz w:val="28"/>
          <w:szCs w:val="28"/>
        </w:rPr>
        <w:t>奖励按</w:t>
      </w:r>
      <w:proofErr w:type="gramEnd"/>
      <w:r>
        <w:rPr>
          <w:rFonts w:ascii="仿宋" w:eastAsia="仿宋" w:hAnsi="仿宋" w:cs="仿宋" w:hint="eastAsia"/>
          <w:sz w:val="28"/>
          <w:szCs w:val="28"/>
        </w:rPr>
        <w:t>广西培贤国际职业学院科研奖励条例进行。</w:t>
      </w:r>
    </w:p>
    <w:p w:rsidR="009A4193" w:rsidRDefault="00584318">
      <w:pPr>
        <w:snapToGrid w:val="0"/>
        <w:spacing w:line="5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第三十五条</w:t>
      </w:r>
      <w:r>
        <w:rPr>
          <w:rFonts w:ascii="仿宋" w:eastAsia="仿宋" w:hAnsi="仿宋" w:cs="仿宋" w:hint="eastAsia"/>
          <w:sz w:val="28"/>
          <w:szCs w:val="28"/>
        </w:rPr>
        <w:t xml:space="preserve">  </w:t>
      </w:r>
      <w:r>
        <w:rPr>
          <w:rFonts w:ascii="仿宋" w:eastAsia="仿宋" w:hAnsi="仿宋" w:cs="仿宋" w:hint="eastAsia"/>
          <w:sz w:val="28"/>
          <w:szCs w:val="28"/>
        </w:rPr>
        <w:t>本条例与国家及有关科研项目主管部门管理规定不一致的，按国家及有关科研项目主管部门的规定执行。本条例自</w:t>
      </w:r>
      <w:r>
        <w:rPr>
          <w:rFonts w:ascii="仿宋" w:eastAsia="仿宋" w:hAnsi="仿宋" w:cs="仿宋" w:hint="eastAsia"/>
          <w:sz w:val="28"/>
          <w:szCs w:val="28"/>
        </w:rPr>
        <w:t>2017</w:t>
      </w:r>
      <w:r>
        <w:rPr>
          <w:rFonts w:ascii="仿宋" w:eastAsia="仿宋" w:hAnsi="仿宋" w:cs="仿宋" w:hint="eastAsia"/>
          <w:sz w:val="28"/>
          <w:szCs w:val="28"/>
        </w:rPr>
        <w:t>年</w:t>
      </w:r>
      <w:r>
        <w:rPr>
          <w:rFonts w:ascii="仿宋" w:eastAsia="仿宋" w:hAnsi="仿宋" w:cs="仿宋" w:hint="eastAsia"/>
          <w:sz w:val="28"/>
          <w:szCs w:val="28"/>
        </w:rPr>
        <w:t>9</w:t>
      </w:r>
      <w:r>
        <w:rPr>
          <w:rFonts w:ascii="仿宋" w:eastAsia="仿宋" w:hAnsi="仿宋" w:cs="仿宋" w:hint="eastAsia"/>
          <w:sz w:val="28"/>
          <w:szCs w:val="28"/>
        </w:rPr>
        <w:t>月</w:t>
      </w:r>
      <w:r>
        <w:rPr>
          <w:rFonts w:ascii="仿宋" w:eastAsia="仿宋" w:hAnsi="仿宋" w:cs="仿宋" w:hint="eastAsia"/>
          <w:sz w:val="28"/>
          <w:szCs w:val="28"/>
        </w:rPr>
        <w:t>29</w:t>
      </w:r>
      <w:r>
        <w:rPr>
          <w:rFonts w:ascii="仿宋" w:eastAsia="仿宋" w:hAnsi="仿宋" w:cs="仿宋" w:hint="eastAsia"/>
          <w:sz w:val="28"/>
          <w:szCs w:val="28"/>
        </w:rPr>
        <w:t>日起实施，凡学校以前颁布的有关规定与此有悖的，则以本条例为准。本条例解释权属科研处。</w:t>
      </w:r>
    </w:p>
    <w:p w:rsidR="009A4193" w:rsidRDefault="009A4193">
      <w:pPr>
        <w:snapToGrid w:val="0"/>
        <w:spacing w:line="560" w:lineRule="exact"/>
        <w:rPr>
          <w:rFonts w:ascii="仿宋" w:eastAsia="仿宋" w:hAnsi="仿宋" w:cs="仿宋"/>
          <w:b/>
          <w:sz w:val="28"/>
          <w:szCs w:val="28"/>
        </w:rPr>
      </w:pPr>
    </w:p>
    <w:p w:rsidR="009A4193" w:rsidRDefault="00584318">
      <w:pPr>
        <w:snapToGrid w:val="0"/>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附：术语解释</w:t>
      </w:r>
    </w:p>
    <w:p w:rsidR="009A4193" w:rsidRDefault="00584318">
      <w:pPr>
        <w:snapToGrid w:val="0"/>
        <w:spacing w:line="560" w:lineRule="exact"/>
        <w:ind w:firstLineChars="200" w:firstLine="560"/>
        <w:rPr>
          <w:rFonts w:ascii="仿宋" w:eastAsia="仿宋" w:hAnsi="仿宋" w:cs="仿宋"/>
          <w:sz w:val="28"/>
          <w:szCs w:val="28"/>
        </w:rPr>
      </w:pPr>
      <w:r>
        <w:rPr>
          <w:rFonts w:ascii="黑体" w:eastAsia="黑体" w:hAnsi="黑体" w:cs="黑体" w:hint="eastAsia"/>
          <w:sz w:val="28"/>
          <w:szCs w:val="28"/>
        </w:rPr>
        <w:t>一、学校科研项目分为纵向科研和横向科研两大类，具体界定如下：</w:t>
      </w:r>
      <w:r>
        <w:rPr>
          <w:rFonts w:ascii="仿宋" w:eastAsia="仿宋" w:hAnsi="仿宋" w:cs="仿宋" w:hint="eastAsia"/>
          <w:sz w:val="28"/>
          <w:szCs w:val="28"/>
        </w:rPr>
        <w:t xml:space="preserve"> </w:t>
      </w:r>
    </w:p>
    <w:p w:rsidR="009A4193" w:rsidRDefault="00584318">
      <w:pPr>
        <w:spacing w:line="560" w:lineRule="exact"/>
        <w:ind w:firstLineChars="200" w:firstLine="560"/>
        <w:rPr>
          <w:rFonts w:ascii="楷体" w:eastAsia="楷体" w:hAnsi="楷体" w:cs="楷体"/>
          <w:sz w:val="28"/>
          <w:szCs w:val="28"/>
        </w:rPr>
      </w:pPr>
      <w:r>
        <w:rPr>
          <w:rFonts w:ascii="楷体" w:eastAsia="楷体" w:hAnsi="楷体" w:cs="楷体" w:hint="eastAsia"/>
          <w:sz w:val="28"/>
          <w:szCs w:val="28"/>
        </w:rPr>
        <w:t>（一）纵向项目</w:t>
      </w:r>
    </w:p>
    <w:p w:rsidR="009A4193" w:rsidRDefault="00584318">
      <w:pPr>
        <w:spacing w:line="560" w:lineRule="exact"/>
        <w:ind w:firstLineChars="250" w:firstLine="70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国家级：包括国家科委各类课题，国家自然科学基金、国家社会科学基金等科研项目；</w:t>
      </w:r>
    </w:p>
    <w:p w:rsidR="009A4193" w:rsidRDefault="00584318">
      <w:pPr>
        <w:spacing w:line="560" w:lineRule="exact"/>
        <w:ind w:firstLineChars="250" w:firstLine="70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省、部级：包括教育部、国务院各部委基金及专向经费、区科委、区自然科学基金、区社会科学基金等科研项目；</w:t>
      </w:r>
    </w:p>
    <w:p w:rsidR="009A4193" w:rsidRDefault="00584318">
      <w:pPr>
        <w:spacing w:line="560" w:lineRule="exact"/>
        <w:ind w:firstLineChars="250" w:firstLine="70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厅、局级：包括区</w:t>
      </w:r>
      <w:r>
        <w:rPr>
          <w:rFonts w:ascii="仿宋" w:eastAsia="仿宋" w:hAnsi="仿宋" w:cs="仿宋" w:hint="eastAsia"/>
          <w:sz w:val="28"/>
          <w:szCs w:val="28"/>
        </w:rPr>
        <w:t>教育厅、区直其他厅局、市科委等科研项目。</w:t>
      </w:r>
    </w:p>
    <w:p w:rsidR="009A4193" w:rsidRDefault="00584318">
      <w:pPr>
        <w:spacing w:line="560" w:lineRule="exact"/>
        <w:ind w:firstLineChars="250" w:firstLine="700"/>
        <w:rPr>
          <w:rFonts w:ascii="仿宋" w:eastAsia="仿宋" w:hAnsi="仿宋" w:cs="仿宋"/>
          <w:sz w:val="28"/>
          <w:szCs w:val="28"/>
        </w:rPr>
      </w:pPr>
      <w:r>
        <w:rPr>
          <w:rFonts w:ascii="仿宋" w:eastAsia="仿宋" w:hAnsi="仿宋" w:cs="仿宋" w:hint="eastAsia"/>
          <w:sz w:val="28"/>
          <w:szCs w:val="28"/>
        </w:rPr>
        <w:lastRenderedPageBreak/>
        <w:t>4.</w:t>
      </w:r>
      <w:r>
        <w:rPr>
          <w:rFonts w:ascii="仿宋" w:eastAsia="仿宋" w:hAnsi="仿宋" w:cs="仿宋" w:hint="eastAsia"/>
          <w:sz w:val="28"/>
          <w:szCs w:val="28"/>
        </w:rPr>
        <w:t>校级项目：指与区域经济发展方向、学校学科发展方向相结合，对学校学科建设、教学改革、管理改革具有重要推动作用的研究。经学校学术委员会和科研处审批立项列入本校资助的规划课题。</w:t>
      </w:r>
    </w:p>
    <w:p w:rsidR="009A4193" w:rsidRDefault="00584318">
      <w:pPr>
        <w:spacing w:line="560" w:lineRule="exact"/>
        <w:ind w:firstLineChars="200" w:firstLine="560"/>
        <w:rPr>
          <w:rFonts w:ascii="楷体" w:eastAsia="楷体" w:hAnsi="楷体" w:cs="楷体"/>
          <w:sz w:val="28"/>
          <w:szCs w:val="28"/>
        </w:rPr>
      </w:pPr>
      <w:r>
        <w:rPr>
          <w:rFonts w:ascii="楷体" w:eastAsia="楷体" w:hAnsi="楷体" w:cs="楷体" w:hint="eastAsia"/>
          <w:sz w:val="28"/>
          <w:szCs w:val="28"/>
        </w:rPr>
        <w:t>（二）横向项目</w:t>
      </w:r>
    </w:p>
    <w:p w:rsidR="009A4193" w:rsidRDefault="00584318">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指受社会委托，由我校单位或个人承担，委托方提供经费的技术服务、开发等研究类项目，包括技术创新、技术开发、技术改造、工程设计和施工、软件开发、技术咨询等项目。</w:t>
      </w:r>
    </w:p>
    <w:p w:rsidR="009A4193" w:rsidRDefault="00584318">
      <w:pPr>
        <w:snapToGrid w:val="0"/>
        <w:spacing w:line="560" w:lineRule="exact"/>
        <w:ind w:firstLineChars="200" w:firstLine="560"/>
        <w:rPr>
          <w:rFonts w:ascii="黑体" w:eastAsia="黑体" w:hAnsi="黑体" w:cs="黑体"/>
          <w:sz w:val="28"/>
          <w:szCs w:val="28"/>
        </w:rPr>
      </w:pPr>
      <w:r>
        <w:rPr>
          <w:rFonts w:ascii="黑体" w:eastAsia="黑体" w:hAnsi="黑体" w:cs="黑体" w:hint="eastAsia"/>
          <w:sz w:val="28"/>
          <w:szCs w:val="28"/>
        </w:rPr>
        <w:t>二、根据科研项目的不同类型，科研经费分类如下：</w:t>
      </w:r>
    </w:p>
    <w:p w:rsidR="009A4193" w:rsidRDefault="00584318">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一</w:t>
      </w:r>
      <w:r>
        <w:rPr>
          <w:rFonts w:ascii="仿宋" w:eastAsia="仿宋" w:hAnsi="仿宋" w:cs="仿宋" w:hint="eastAsia"/>
          <w:sz w:val="28"/>
          <w:szCs w:val="28"/>
        </w:rPr>
        <w:t>）</w:t>
      </w:r>
      <w:r>
        <w:rPr>
          <w:rFonts w:ascii="仿宋" w:eastAsia="仿宋" w:hAnsi="仿宋" w:cs="仿宋" w:hint="eastAsia"/>
          <w:sz w:val="28"/>
          <w:szCs w:val="28"/>
        </w:rPr>
        <w:t>科研项目经费</w:t>
      </w:r>
    </w:p>
    <w:p w:rsidR="009A4193" w:rsidRDefault="00584318">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纵向科研项目经费</w:t>
      </w:r>
    </w:p>
    <w:p w:rsidR="009A4193" w:rsidRDefault="00584318">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国家级科研项目经费、部省级、市厅级、校级科研经费。</w:t>
      </w:r>
    </w:p>
    <w:p w:rsidR="009A4193" w:rsidRDefault="00584318">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横向科研项目经费</w:t>
      </w:r>
    </w:p>
    <w:p w:rsidR="009A4193" w:rsidRDefault="00584318">
      <w:pPr>
        <w:snapToGrid w:val="0"/>
        <w:spacing w:line="560" w:lineRule="exact"/>
        <w:ind w:firstLineChars="200" w:firstLine="560"/>
        <w:rPr>
          <w:rFonts w:ascii="仿宋" w:eastAsia="仿宋" w:hAnsi="仿宋" w:cs="仿宋"/>
          <w:b/>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有关出版社出版资助经费；</w:t>
      </w:r>
    </w:p>
    <w:p w:rsidR="009A4193" w:rsidRDefault="00584318">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国际或境外合作项目经费；</w:t>
      </w:r>
    </w:p>
    <w:p w:rsidR="009A4193" w:rsidRDefault="00584318">
      <w:pPr>
        <w:snapToGrid w:val="0"/>
        <w:spacing w:line="560" w:lineRule="exact"/>
        <w:ind w:firstLineChars="200" w:firstLine="560"/>
        <w:rPr>
          <w:rFonts w:ascii="仿宋" w:eastAsia="仿宋" w:hAnsi="仿宋" w:cs="仿宋"/>
          <w:b/>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地方政府、企业有关部门的委托项目经费；</w:t>
      </w:r>
    </w:p>
    <w:p w:rsidR="009A4193" w:rsidRDefault="00584318">
      <w:pPr>
        <w:snapToGrid w:val="0"/>
        <w:spacing w:line="560" w:lineRule="exact"/>
        <w:ind w:firstLineChars="200" w:firstLine="560"/>
        <w:rPr>
          <w:rFonts w:ascii="仿宋" w:eastAsia="仿宋" w:hAnsi="仿宋" w:cs="仿宋"/>
          <w:b/>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w:t>
      </w:r>
      <w:r>
        <w:rPr>
          <w:rFonts w:ascii="仿宋" w:eastAsia="仿宋" w:hAnsi="仿宋" w:cs="仿宋" w:hint="eastAsia"/>
          <w:sz w:val="28"/>
          <w:szCs w:val="28"/>
        </w:rPr>
        <w:t>我校承担的重大项目子课题研究经费；</w:t>
      </w:r>
    </w:p>
    <w:p w:rsidR="009A4193" w:rsidRDefault="00584318">
      <w:pPr>
        <w:snapToGrid w:val="0"/>
        <w:spacing w:line="560" w:lineRule="exact"/>
        <w:ind w:firstLineChars="200" w:firstLine="560"/>
        <w:rPr>
          <w:rFonts w:ascii="仿宋" w:eastAsia="仿宋" w:hAnsi="仿宋" w:cs="仿宋"/>
          <w:b/>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w:t>
      </w:r>
      <w:r>
        <w:rPr>
          <w:rFonts w:ascii="仿宋" w:eastAsia="仿宋" w:hAnsi="仿宋" w:cs="仿宋" w:hint="eastAsia"/>
          <w:sz w:val="28"/>
          <w:szCs w:val="28"/>
        </w:rPr>
        <w:t>与企事业单位合作进行技术开发研究等性质的项目经费</w:t>
      </w:r>
    </w:p>
    <w:p w:rsidR="009A4193" w:rsidRDefault="00584318">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科技服务经费</w:t>
      </w:r>
    </w:p>
    <w:p w:rsidR="009A4193" w:rsidRDefault="00584318">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包括为其他单位科研项目提供的各种类型的技术咨询、服务、项目协助与支持、专项调查等经费。</w:t>
      </w:r>
    </w:p>
    <w:p w:rsidR="003310AE" w:rsidRDefault="003310AE" w:rsidP="003310AE">
      <w:pPr>
        <w:pStyle w:val="a7"/>
        <w:rPr>
          <w:rFonts w:ascii="方正小标宋简体" w:eastAsia="方正小标宋简体" w:hAnsi="方正小标宋简体" w:cs="方正小标宋简体" w:hint="eastAsia"/>
          <w:b w:val="0"/>
          <w:bCs w:val="0"/>
          <w:sz w:val="44"/>
          <w:szCs w:val="44"/>
        </w:rPr>
      </w:pPr>
      <w:bookmarkStart w:id="12" w:name="OLE_LINK1"/>
      <w:bookmarkStart w:id="13" w:name="OLE_LINK2"/>
      <w:bookmarkStart w:id="14" w:name="_Toc13664459"/>
    </w:p>
    <w:p w:rsidR="003310AE" w:rsidRDefault="003310AE" w:rsidP="003310AE">
      <w:pPr>
        <w:rPr>
          <w:rFonts w:hint="eastAsia"/>
        </w:rPr>
      </w:pPr>
    </w:p>
    <w:p w:rsidR="003310AE" w:rsidRPr="003310AE" w:rsidRDefault="003310AE" w:rsidP="003310AE">
      <w:pPr>
        <w:rPr>
          <w:rFonts w:hint="eastAsia"/>
        </w:rPr>
      </w:pPr>
    </w:p>
    <w:p w:rsidR="009A4193" w:rsidRPr="003310AE" w:rsidRDefault="00584318" w:rsidP="003310AE">
      <w:pPr>
        <w:pStyle w:val="a7"/>
        <w:rPr>
          <w:rFonts w:ascii="方正小标宋简体" w:eastAsia="方正小标宋简体" w:hAnsi="方正小标宋简体" w:cs="方正小标宋简体"/>
          <w:b w:val="0"/>
          <w:bCs w:val="0"/>
          <w:sz w:val="44"/>
          <w:szCs w:val="44"/>
        </w:rPr>
      </w:pPr>
      <w:r w:rsidRPr="003310AE">
        <w:rPr>
          <w:rFonts w:ascii="方正小标宋简体" w:eastAsia="方正小标宋简体" w:hAnsi="方正小标宋简体" w:cs="方正小标宋简体" w:hint="eastAsia"/>
          <w:b w:val="0"/>
          <w:bCs w:val="0"/>
          <w:sz w:val="44"/>
          <w:szCs w:val="44"/>
        </w:rPr>
        <w:lastRenderedPageBreak/>
        <w:t>广西培贤国际职业学院</w:t>
      </w:r>
      <w:bookmarkEnd w:id="14"/>
    </w:p>
    <w:p w:rsidR="009A4193" w:rsidRPr="003310AE" w:rsidRDefault="00584318" w:rsidP="003310AE">
      <w:pPr>
        <w:pStyle w:val="a7"/>
        <w:rPr>
          <w:rFonts w:ascii="方正小标宋简体" w:eastAsia="方正小标宋简体" w:hAnsi="方正小标宋简体" w:cs="方正小标宋简体"/>
          <w:b w:val="0"/>
          <w:bCs w:val="0"/>
          <w:sz w:val="44"/>
          <w:szCs w:val="44"/>
        </w:rPr>
      </w:pPr>
      <w:bookmarkStart w:id="15" w:name="_Toc13664460"/>
      <w:r w:rsidRPr="003310AE">
        <w:rPr>
          <w:rFonts w:ascii="方正小标宋简体" w:eastAsia="方正小标宋简体" w:hAnsi="方正小标宋简体" w:cs="方正小标宋简体" w:hint="eastAsia"/>
          <w:b w:val="0"/>
          <w:bCs w:val="0"/>
          <w:sz w:val="44"/>
          <w:szCs w:val="44"/>
        </w:rPr>
        <w:t>科研经费使用与报销管理办法（试行）</w:t>
      </w:r>
      <w:bookmarkEnd w:id="15"/>
    </w:p>
    <w:bookmarkEnd w:id="12"/>
    <w:bookmarkEnd w:id="13"/>
    <w:p w:rsidR="009A4193" w:rsidRPr="003310AE" w:rsidRDefault="003310AE" w:rsidP="003310AE">
      <w:pPr>
        <w:spacing w:line="560" w:lineRule="exact"/>
        <w:ind w:firstLineChars="100" w:firstLine="281"/>
        <w:jc w:val="center"/>
        <w:rPr>
          <w:rFonts w:ascii="仿宋_GB2312" w:eastAsia="仿宋_GB2312"/>
          <w:b/>
          <w:sz w:val="28"/>
          <w:szCs w:val="28"/>
          <w:lang w:val="zh-CN"/>
        </w:rPr>
      </w:pPr>
      <w:proofErr w:type="gramStart"/>
      <w:r w:rsidRPr="003310AE">
        <w:rPr>
          <w:rFonts w:ascii="仿宋_GB2312" w:eastAsia="仿宋_GB2312" w:hint="eastAsia"/>
          <w:b/>
          <w:sz w:val="28"/>
          <w:szCs w:val="28"/>
          <w:lang w:val="zh-CN"/>
        </w:rPr>
        <w:t>培贤院科</w:t>
      </w:r>
      <w:proofErr w:type="gramEnd"/>
      <w:r w:rsidRPr="003310AE">
        <w:rPr>
          <w:rFonts w:ascii="仿宋_GB2312" w:eastAsia="仿宋_GB2312" w:hint="eastAsia"/>
          <w:b/>
          <w:sz w:val="28"/>
          <w:szCs w:val="28"/>
          <w:lang w:val="zh-CN"/>
        </w:rPr>
        <w:t>〔2017〕1 号</w:t>
      </w:r>
    </w:p>
    <w:p w:rsidR="009A4193" w:rsidRDefault="00584318">
      <w:pPr>
        <w:numPr>
          <w:ilvl w:val="0"/>
          <w:numId w:val="6"/>
        </w:numPr>
        <w:spacing w:line="560" w:lineRule="exact"/>
        <w:ind w:firstLineChars="200" w:firstLine="562"/>
        <w:jc w:val="center"/>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总则</w:t>
      </w:r>
    </w:p>
    <w:p w:rsidR="009A4193" w:rsidRDefault="009A4193">
      <w:pPr>
        <w:spacing w:line="560" w:lineRule="exact"/>
        <w:rPr>
          <w:rFonts w:ascii="仿宋_GB2312" w:eastAsia="仿宋_GB2312"/>
          <w:b/>
          <w:sz w:val="28"/>
          <w:szCs w:val="28"/>
        </w:rPr>
      </w:pPr>
    </w:p>
    <w:p w:rsidR="009A4193" w:rsidRDefault="00584318">
      <w:pPr>
        <w:spacing w:line="560" w:lineRule="exact"/>
        <w:ind w:firstLineChars="200" w:firstLine="562"/>
        <w:rPr>
          <w:rFonts w:ascii="仿宋_GB2312" w:eastAsia="仿宋_GB2312"/>
          <w:sz w:val="28"/>
          <w:szCs w:val="28"/>
        </w:rPr>
      </w:pPr>
      <w:r>
        <w:rPr>
          <w:rFonts w:ascii="仿宋_GB2312" w:eastAsia="仿宋_GB2312" w:hint="eastAsia"/>
          <w:b/>
          <w:bCs/>
          <w:sz w:val="28"/>
          <w:szCs w:val="28"/>
        </w:rPr>
        <w:t>第一条</w:t>
      </w:r>
      <w:r>
        <w:rPr>
          <w:rFonts w:ascii="仿宋_GB2312" w:eastAsia="仿宋_GB2312" w:hint="eastAsia"/>
          <w:sz w:val="28"/>
          <w:szCs w:val="28"/>
        </w:rPr>
        <w:t xml:space="preserve">  </w:t>
      </w:r>
      <w:r>
        <w:rPr>
          <w:rFonts w:ascii="仿宋_GB2312" w:eastAsia="仿宋_GB2312" w:hint="eastAsia"/>
          <w:sz w:val="28"/>
          <w:szCs w:val="28"/>
        </w:rPr>
        <w:t>为了充分调动我校教职工科研工作的积极性，规范我校科研经费的合理使用，保证科学研究的顺利进行，根据中共中央国务院《关于进一步完善中央财政科研项目资金管理等政策的若干意见》（中办发﹝</w:t>
      </w:r>
      <w:r>
        <w:rPr>
          <w:rFonts w:ascii="仿宋_GB2312" w:eastAsia="仿宋_GB2312" w:hint="eastAsia"/>
          <w:sz w:val="28"/>
          <w:szCs w:val="28"/>
        </w:rPr>
        <w:t>2016</w:t>
      </w:r>
      <w:r>
        <w:rPr>
          <w:rFonts w:ascii="仿宋_GB2312" w:eastAsia="仿宋_GB2312" w:hint="eastAsia"/>
          <w:sz w:val="28"/>
          <w:szCs w:val="28"/>
        </w:rPr>
        <w:t>﹞</w:t>
      </w:r>
      <w:r>
        <w:rPr>
          <w:rFonts w:ascii="仿宋_GB2312" w:eastAsia="仿宋_GB2312" w:hint="eastAsia"/>
          <w:sz w:val="28"/>
          <w:szCs w:val="28"/>
        </w:rPr>
        <w:t>50</w:t>
      </w:r>
      <w:r>
        <w:rPr>
          <w:rFonts w:ascii="仿宋_GB2312" w:eastAsia="仿宋_GB2312" w:hint="eastAsia"/>
          <w:sz w:val="28"/>
          <w:szCs w:val="28"/>
        </w:rPr>
        <w:t>号）、《国务院办公厅关于优化学术环境的指导意见》（国办发﹝</w:t>
      </w:r>
      <w:r>
        <w:rPr>
          <w:rFonts w:ascii="仿宋_GB2312" w:eastAsia="仿宋_GB2312" w:hint="eastAsia"/>
          <w:sz w:val="28"/>
          <w:szCs w:val="28"/>
        </w:rPr>
        <w:t>2015</w:t>
      </w:r>
      <w:r>
        <w:rPr>
          <w:rFonts w:ascii="仿宋_GB2312" w:eastAsia="仿宋_GB2312" w:hint="eastAsia"/>
          <w:sz w:val="28"/>
          <w:szCs w:val="28"/>
        </w:rPr>
        <w:t>﹞</w:t>
      </w:r>
      <w:r>
        <w:rPr>
          <w:rFonts w:ascii="仿宋_GB2312" w:eastAsia="仿宋_GB2312" w:hint="eastAsia"/>
          <w:sz w:val="28"/>
          <w:szCs w:val="28"/>
        </w:rPr>
        <w:t>94</w:t>
      </w:r>
      <w:r>
        <w:rPr>
          <w:rFonts w:ascii="仿宋_GB2312" w:eastAsia="仿宋_GB2312" w:hint="eastAsia"/>
          <w:sz w:val="28"/>
          <w:szCs w:val="28"/>
        </w:rPr>
        <w:t>号）、《国家社会科学基金项目资金管理办法》（</w:t>
      </w:r>
      <w:proofErr w:type="gramStart"/>
      <w:r>
        <w:rPr>
          <w:rFonts w:ascii="仿宋_GB2312" w:eastAsia="仿宋_GB2312" w:hint="eastAsia"/>
          <w:sz w:val="28"/>
          <w:szCs w:val="28"/>
        </w:rPr>
        <w:t>财教</w:t>
      </w:r>
      <w:proofErr w:type="gramEnd"/>
      <w:r>
        <w:rPr>
          <w:rFonts w:ascii="仿宋_GB2312" w:eastAsia="仿宋_GB2312" w:hint="eastAsia"/>
          <w:sz w:val="28"/>
          <w:szCs w:val="28"/>
        </w:rPr>
        <w:t>﹝</w:t>
      </w:r>
      <w:r>
        <w:rPr>
          <w:rFonts w:ascii="仿宋_GB2312" w:eastAsia="仿宋_GB2312" w:hint="eastAsia"/>
          <w:sz w:val="28"/>
          <w:szCs w:val="28"/>
        </w:rPr>
        <w:t>2016</w:t>
      </w:r>
      <w:r>
        <w:rPr>
          <w:rFonts w:ascii="仿宋_GB2312" w:eastAsia="仿宋_GB2312" w:hint="eastAsia"/>
          <w:sz w:val="28"/>
          <w:szCs w:val="28"/>
        </w:rPr>
        <w:t>﹞</w:t>
      </w:r>
      <w:r>
        <w:rPr>
          <w:rFonts w:ascii="仿宋_GB2312" w:eastAsia="仿宋_GB2312" w:hint="eastAsia"/>
          <w:sz w:val="28"/>
          <w:szCs w:val="28"/>
        </w:rPr>
        <w:t>304</w:t>
      </w:r>
      <w:r>
        <w:rPr>
          <w:rFonts w:ascii="仿宋_GB2312" w:eastAsia="仿宋_GB2312" w:hint="eastAsia"/>
          <w:sz w:val="28"/>
          <w:szCs w:val="28"/>
        </w:rPr>
        <w:t>号）、《广西壮族自治区人民政府办公厅关于印发广西加大财政科技经费投入与改进财政科技经费管理实施办法的通知》（桂政办发﹝</w:t>
      </w:r>
      <w:r>
        <w:rPr>
          <w:rFonts w:ascii="仿宋_GB2312" w:eastAsia="仿宋_GB2312" w:hint="eastAsia"/>
          <w:sz w:val="28"/>
          <w:szCs w:val="28"/>
        </w:rPr>
        <w:t>2016</w:t>
      </w:r>
      <w:r>
        <w:rPr>
          <w:rFonts w:ascii="仿宋_GB2312" w:eastAsia="仿宋_GB2312" w:hint="eastAsia"/>
          <w:sz w:val="28"/>
          <w:szCs w:val="28"/>
        </w:rPr>
        <w:t>﹞</w:t>
      </w:r>
      <w:r>
        <w:rPr>
          <w:rFonts w:ascii="仿宋_GB2312" w:eastAsia="仿宋_GB2312" w:hint="eastAsia"/>
          <w:sz w:val="28"/>
          <w:szCs w:val="28"/>
        </w:rPr>
        <w:t>115</w:t>
      </w:r>
      <w:r>
        <w:rPr>
          <w:rFonts w:ascii="仿宋_GB2312" w:eastAsia="仿宋_GB2312" w:hint="eastAsia"/>
          <w:sz w:val="28"/>
          <w:szCs w:val="28"/>
        </w:rPr>
        <w:t>号）等文件精神，特制订本办法。</w:t>
      </w:r>
    </w:p>
    <w:p w:rsidR="009A4193" w:rsidRDefault="00584318">
      <w:pPr>
        <w:spacing w:line="560" w:lineRule="exact"/>
        <w:ind w:firstLine="570"/>
        <w:rPr>
          <w:rFonts w:ascii="仿宋_GB2312" w:eastAsia="仿宋_GB2312"/>
          <w:sz w:val="28"/>
          <w:szCs w:val="28"/>
        </w:rPr>
      </w:pPr>
      <w:r>
        <w:rPr>
          <w:rFonts w:ascii="仿宋_GB2312" w:eastAsia="仿宋_GB2312" w:hint="eastAsia"/>
          <w:b/>
          <w:bCs/>
          <w:sz w:val="28"/>
          <w:szCs w:val="28"/>
        </w:rPr>
        <w:t>第二条</w:t>
      </w:r>
      <w:r>
        <w:rPr>
          <w:rFonts w:ascii="仿宋_GB2312" w:eastAsia="仿宋_GB2312" w:hint="eastAsia"/>
          <w:sz w:val="28"/>
          <w:szCs w:val="28"/>
        </w:rPr>
        <w:t xml:space="preserve">  </w:t>
      </w:r>
      <w:r>
        <w:rPr>
          <w:rFonts w:ascii="仿宋_GB2312" w:eastAsia="仿宋_GB2312" w:hint="eastAsia"/>
          <w:sz w:val="28"/>
          <w:szCs w:val="28"/>
        </w:rPr>
        <w:t>学</w:t>
      </w:r>
      <w:r>
        <w:rPr>
          <w:rFonts w:ascii="仿宋_GB2312" w:eastAsia="仿宋_GB2312" w:hint="eastAsia"/>
          <w:sz w:val="28"/>
          <w:szCs w:val="28"/>
        </w:rPr>
        <w:t>校教职工取得的各类科研经费，不论其资金来源渠道，均为学校收入，必须全部纳入学校财务处统一管理，集中核算，专款专用</w:t>
      </w:r>
      <w:r>
        <w:rPr>
          <w:rFonts w:ascii="仿宋_GB2312" w:eastAsia="仿宋_GB2312" w:hint="eastAsia"/>
          <w:sz w:val="28"/>
          <w:szCs w:val="28"/>
        </w:rPr>
        <w:t>,</w:t>
      </w:r>
      <w:r>
        <w:rPr>
          <w:rFonts w:ascii="仿宋_GB2312" w:eastAsia="仿宋_GB2312" w:hint="eastAsia"/>
          <w:sz w:val="28"/>
          <w:szCs w:val="28"/>
        </w:rPr>
        <w:t>任何部门和个人不得截留、挪用。</w:t>
      </w:r>
    </w:p>
    <w:p w:rsidR="009A4193" w:rsidRDefault="009A4193">
      <w:pPr>
        <w:spacing w:line="560" w:lineRule="exact"/>
        <w:ind w:firstLine="570"/>
        <w:jc w:val="center"/>
        <w:rPr>
          <w:rFonts w:ascii="仿宋_GB2312" w:eastAsia="仿宋_GB2312"/>
          <w:b/>
          <w:sz w:val="28"/>
          <w:szCs w:val="28"/>
        </w:rPr>
      </w:pPr>
    </w:p>
    <w:p w:rsidR="009A4193" w:rsidRDefault="00584318">
      <w:pPr>
        <w:spacing w:line="560" w:lineRule="exact"/>
        <w:ind w:firstLine="570"/>
        <w:jc w:val="center"/>
        <w:rPr>
          <w:rFonts w:ascii="仿宋_GB2312" w:eastAsia="仿宋_GB2312"/>
          <w:b/>
          <w:sz w:val="28"/>
          <w:szCs w:val="28"/>
        </w:rPr>
      </w:pPr>
      <w:r>
        <w:rPr>
          <w:rFonts w:ascii="仿宋_GB2312" w:eastAsia="仿宋_GB2312" w:hint="eastAsia"/>
          <w:b/>
          <w:sz w:val="28"/>
          <w:szCs w:val="28"/>
        </w:rPr>
        <w:t>第二章</w:t>
      </w:r>
      <w:r>
        <w:rPr>
          <w:rFonts w:ascii="仿宋_GB2312" w:eastAsia="仿宋_GB2312" w:hint="eastAsia"/>
          <w:b/>
          <w:sz w:val="28"/>
          <w:szCs w:val="28"/>
        </w:rPr>
        <w:t xml:space="preserve">   </w:t>
      </w:r>
      <w:r>
        <w:rPr>
          <w:rFonts w:ascii="仿宋_GB2312" w:eastAsia="仿宋_GB2312" w:hint="eastAsia"/>
          <w:b/>
          <w:sz w:val="28"/>
          <w:szCs w:val="28"/>
        </w:rPr>
        <w:t>项目经费管理的组织管理模式</w:t>
      </w:r>
    </w:p>
    <w:p w:rsidR="009A4193" w:rsidRDefault="00584318">
      <w:pPr>
        <w:spacing w:line="560" w:lineRule="exact"/>
        <w:ind w:firstLine="645"/>
        <w:rPr>
          <w:rFonts w:ascii="仿宋_GB2312" w:eastAsia="仿宋_GB2312"/>
          <w:sz w:val="28"/>
          <w:szCs w:val="28"/>
        </w:rPr>
      </w:pPr>
      <w:r>
        <w:rPr>
          <w:rFonts w:ascii="仿宋_GB2312" w:eastAsia="仿宋_GB2312" w:hint="eastAsia"/>
          <w:b/>
          <w:bCs/>
          <w:sz w:val="28"/>
          <w:szCs w:val="28"/>
        </w:rPr>
        <w:t>第三条</w:t>
      </w:r>
      <w:r>
        <w:rPr>
          <w:rFonts w:ascii="仿宋_GB2312" w:eastAsia="仿宋_GB2312" w:hint="eastAsia"/>
          <w:sz w:val="28"/>
          <w:szCs w:val="28"/>
        </w:rPr>
        <w:t xml:space="preserve">  </w:t>
      </w:r>
      <w:r>
        <w:rPr>
          <w:rFonts w:ascii="仿宋_GB2312" w:eastAsia="仿宋_GB2312" w:hint="eastAsia"/>
          <w:sz w:val="28"/>
          <w:szCs w:val="28"/>
        </w:rPr>
        <w:t>科研经费管理实行分类建账、分级审批、各负其责的原则。</w:t>
      </w:r>
    </w:p>
    <w:p w:rsidR="009A4193" w:rsidRDefault="00584318">
      <w:pPr>
        <w:spacing w:line="560" w:lineRule="exact"/>
        <w:ind w:firstLine="645"/>
        <w:rPr>
          <w:rFonts w:ascii="仿宋_GB2312" w:eastAsia="仿宋_GB2312"/>
          <w:sz w:val="28"/>
          <w:szCs w:val="28"/>
        </w:rPr>
      </w:pPr>
      <w:r>
        <w:rPr>
          <w:rFonts w:ascii="仿宋_GB2312" w:eastAsia="仿宋_GB2312" w:hint="eastAsia"/>
          <w:b/>
          <w:bCs/>
          <w:sz w:val="28"/>
          <w:szCs w:val="28"/>
        </w:rPr>
        <w:t>第四条</w:t>
      </w:r>
      <w:r>
        <w:rPr>
          <w:rFonts w:ascii="仿宋_GB2312" w:eastAsia="仿宋_GB2312" w:hint="eastAsia"/>
          <w:sz w:val="28"/>
          <w:szCs w:val="28"/>
        </w:rPr>
        <w:t xml:space="preserve">  </w:t>
      </w:r>
      <w:r>
        <w:rPr>
          <w:rFonts w:ascii="仿宋_GB2312" w:eastAsia="仿宋_GB2312" w:hint="eastAsia"/>
          <w:sz w:val="28"/>
          <w:szCs w:val="28"/>
        </w:rPr>
        <w:t>项目负责人和校内各相关部门应该明确各自的职责和权限，各司其职、协同配合，强化服务意识，确保管理工作有序到位。</w:t>
      </w:r>
    </w:p>
    <w:p w:rsidR="009A4193" w:rsidRDefault="00584318">
      <w:pPr>
        <w:spacing w:line="560" w:lineRule="exact"/>
        <w:ind w:firstLine="645"/>
        <w:rPr>
          <w:rFonts w:ascii="仿宋_GB2312" w:eastAsia="仿宋_GB2312"/>
          <w:sz w:val="28"/>
          <w:szCs w:val="28"/>
        </w:rPr>
      </w:pPr>
      <w:r>
        <w:rPr>
          <w:rFonts w:ascii="仿宋_GB2312" w:eastAsia="仿宋_GB2312" w:hint="eastAsia"/>
          <w:sz w:val="28"/>
          <w:szCs w:val="28"/>
        </w:rPr>
        <w:t>（一）项目实行项目负责人负责制，项目负责人是项目研究和经费使用</w:t>
      </w:r>
      <w:r>
        <w:rPr>
          <w:rFonts w:ascii="仿宋_GB2312" w:eastAsia="仿宋_GB2312" w:hint="eastAsia"/>
          <w:sz w:val="28"/>
          <w:szCs w:val="28"/>
        </w:rPr>
        <w:lastRenderedPageBreak/>
        <w:t>的直接责任人。负责按照项目研究需要和学校有关管理办法执行项目和使用经费，对科研经费使用的真实性、有效性承担经济与法律责任，应按照项目立项书、有关财经法规及科研项目主管部门的专门规定，按预算在其权限范围内合理使用科研经费，并对科研经费使用的真实性、有效性、合法性承担法律责任。并接受上级部门和学校相关部门的监督和检查。</w:t>
      </w:r>
    </w:p>
    <w:p w:rsidR="009A4193" w:rsidRDefault="00584318">
      <w:pPr>
        <w:spacing w:line="560" w:lineRule="exact"/>
        <w:ind w:firstLineChars="200" w:firstLine="560"/>
        <w:rPr>
          <w:rFonts w:ascii="仿宋_GB2312" w:eastAsia="仿宋_GB2312"/>
          <w:sz w:val="28"/>
          <w:szCs w:val="28"/>
        </w:rPr>
      </w:pPr>
      <w:r>
        <w:rPr>
          <w:rFonts w:ascii="仿宋_GB2312" w:eastAsia="仿宋_GB2312" w:hint="eastAsia"/>
          <w:sz w:val="28"/>
          <w:szCs w:val="28"/>
        </w:rPr>
        <w:t>（二）科研处负责科研项目管理和合同管理，审定项目经费预算，检查预算经费执行情况，负责项目全程管理。</w:t>
      </w:r>
    </w:p>
    <w:p w:rsidR="009A4193" w:rsidRDefault="00584318">
      <w:pPr>
        <w:spacing w:line="560" w:lineRule="exact"/>
        <w:ind w:firstLine="645"/>
        <w:rPr>
          <w:rFonts w:ascii="仿宋_GB2312" w:eastAsia="仿宋_GB2312"/>
          <w:sz w:val="28"/>
          <w:szCs w:val="28"/>
        </w:rPr>
      </w:pPr>
      <w:r>
        <w:rPr>
          <w:rFonts w:ascii="仿宋_GB2312" w:eastAsia="仿宋_GB2312" w:hint="eastAsia"/>
          <w:sz w:val="28"/>
          <w:szCs w:val="28"/>
        </w:rPr>
        <w:t>（三）财务处负责科研经费的财务管</w:t>
      </w:r>
      <w:r>
        <w:rPr>
          <w:rFonts w:ascii="仿宋_GB2312" w:eastAsia="仿宋_GB2312" w:hint="eastAsia"/>
          <w:sz w:val="28"/>
          <w:szCs w:val="28"/>
        </w:rPr>
        <w:t>理和会计核算，依据相关财经法规报销科研经费。负责对经费使用和管理进行监督和审计。</w:t>
      </w:r>
    </w:p>
    <w:p w:rsidR="009A4193" w:rsidRDefault="00584318">
      <w:pPr>
        <w:spacing w:line="560" w:lineRule="exact"/>
        <w:ind w:firstLine="645"/>
        <w:rPr>
          <w:rFonts w:ascii="仿宋_GB2312" w:eastAsia="仿宋_GB2312"/>
          <w:sz w:val="28"/>
          <w:szCs w:val="28"/>
        </w:rPr>
      </w:pPr>
      <w:r>
        <w:rPr>
          <w:rFonts w:ascii="仿宋_GB2312" w:eastAsia="仿宋_GB2312" w:hint="eastAsia"/>
          <w:sz w:val="28"/>
          <w:szCs w:val="28"/>
        </w:rPr>
        <w:t>（四）后勤处负责做好项目研究过程中所采购的器材、设备及办公用品等出入库登记，并根据实际情况做好出入库凭证。</w:t>
      </w:r>
    </w:p>
    <w:p w:rsidR="009A4193" w:rsidRDefault="00584318">
      <w:pPr>
        <w:spacing w:line="560" w:lineRule="exact"/>
        <w:ind w:firstLineChars="200" w:firstLine="560"/>
        <w:rPr>
          <w:rFonts w:ascii="仿宋_GB2312" w:eastAsia="仿宋_GB2312"/>
          <w:sz w:val="28"/>
          <w:szCs w:val="28"/>
        </w:rPr>
      </w:pPr>
      <w:r>
        <w:rPr>
          <w:rFonts w:ascii="仿宋_GB2312" w:eastAsia="仿宋_GB2312" w:hint="eastAsia"/>
          <w:sz w:val="28"/>
          <w:szCs w:val="28"/>
        </w:rPr>
        <w:t>科研处、财务处、后勤处和项目负责人密切配合，做好科研经费管理。</w:t>
      </w:r>
    </w:p>
    <w:p w:rsidR="009A4193" w:rsidRDefault="009A4193">
      <w:pPr>
        <w:spacing w:line="560" w:lineRule="exact"/>
        <w:rPr>
          <w:rFonts w:ascii="仿宋_GB2312" w:eastAsia="仿宋_GB2312"/>
          <w:sz w:val="28"/>
          <w:szCs w:val="28"/>
        </w:rPr>
      </w:pPr>
    </w:p>
    <w:p w:rsidR="009A4193" w:rsidRDefault="00584318">
      <w:pPr>
        <w:spacing w:line="560" w:lineRule="exact"/>
        <w:ind w:firstLine="645"/>
        <w:jc w:val="center"/>
        <w:rPr>
          <w:rFonts w:ascii="仿宋_GB2312" w:eastAsia="仿宋_GB2312"/>
          <w:b/>
          <w:sz w:val="28"/>
          <w:szCs w:val="28"/>
        </w:rPr>
      </w:pPr>
      <w:r>
        <w:rPr>
          <w:rFonts w:ascii="仿宋_GB2312" w:eastAsia="仿宋_GB2312" w:hint="eastAsia"/>
          <w:b/>
          <w:sz w:val="28"/>
          <w:szCs w:val="28"/>
        </w:rPr>
        <w:t>第三章</w:t>
      </w:r>
      <w:r>
        <w:rPr>
          <w:rFonts w:ascii="仿宋_GB2312" w:eastAsia="仿宋_GB2312" w:hint="eastAsia"/>
          <w:b/>
          <w:sz w:val="28"/>
          <w:szCs w:val="28"/>
        </w:rPr>
        <w:t xml:space="preserve">   </w:t>
      </w:r>
      <w:r>
        <w:rPr>
          <w:rFonts w:ascii="仿宋_GB2312" w:eastAsia="仿宋_GB2312" w:hint="eastAsia"/>
          <w:b/>
          <w:sz w:val="28"/>
          <w:szCs w:val="28"/>
        </w:rPr>
        <w:t>项目经费使用管理</w:t>
      </w:r>
    </w:p>
    <w:p w:rsidR="009A4193" w:rsidRDefault="00584318">
      <w:pPr>
        <w:spacing w:line="560" w:lineRule="exact"/>
        <w:ind w:firstLineChars="200" w:firstLine="562"/>
        <w:rPr>
          <w:rFonts w:ascii="仿宋_GB2312" w:eastAsia="仿宋_GB2312"/>
          <w:sz w:val="28"/>
          <w:szCs w:val="28"/>
        </w:rPr>
      </w:pPr>
      <w:r>
        <w:rPr>
          <w:rFonts w:ascii="仿宋_GB2312" w:eastAsia="仿宋_GB2312" w:hint="eastAsia"/>
          <w:b/>
          <w:bCs/>
          <w:sz w:val="28"/>
          <w:szCs w:val="28"/>
        </w:rPr>
        <w:t>第五条</w:t>
      </w:r>
      <w:r>
        <w:rPr>
          <w:rFonts w:ascii="仿宋_GB2312" w:eastAsia="仿宋_GB2312" w:hint="eastAsia"/>
          <w:sz w:val="28"/>
          <w:szCs w:val="28"/>
        </w:rPr>
        <w:t xml:space="preserve">  </w:t>
      </w:r>
      <w:r>
        <w:rPr>
          <w:rFonts w:ascii="仿宋_GB2312" w:eastAsia="仿宋_GB2312" w:hint="eastAsia"/>
          <w:sz w:val="28"/>
          <w:szCs w:val="28"/>
        </w:rPr>
        <w:t>项目负责人须根据所获项目的类别，严格按照国家和学院科研经费管理制度，在学校纵向和横向项目资金管理办法的规定范围内使用科研经费，保证专款专用，根据科研项目进度合理安排经费支出。</w:t>
      </w:r>
    </w:p>
    <w:p w:rsidR="009A4193" w:rsidRDefault="00584318">
      <w:pPr>
        <w:spacing w:line="560" w:lineRule="exact"/>
        <w:ind w:firstLineChars="200" w:firstLine="562"/>
        <w:rPr>
          <w:rFonts w:ascii="仿宋_GB2312" w:eastAsia="仿宋_GB2312"/>
          <w:sz w:val="28"/>
          <w:szCs w:val="28"/>
        </w:rPr>
      </w:pPr>
      <w:r>
        <w:rPr>
          <w:rFonts w:ascii="仿宋_GB2312" w:eastAsia="仿宋_GB2312" w:hint="eastAsia"/>
          <w:b/>
          <w:bCs/>
          <w:sz w:val="28"/>
          <w:szCs w:val="28"/>
        </w:rPr>
        <w:t>第六条</w:t>
      </w:r>
      <w:r>
        <w:rPr>
          <w:rFonts w:ascii="仿宋_GB2312" w:eastAsia="仿宋_GB2312" w:hint="eastAsia"/>
          <w:sz w:val="28"/>
          <w:szCs w:val="28"/>
        </w:rPr>
        <w:t xml:space="preserve">  </w:t>
      </w:r>
      <w:r>
        <w:rPr>
          <w:rFonts w:ascii="仿宋_GB2312" w:eastAsia="仿宋_GB2312" w:hint="eastAsia"/>
          <w:sz w:val="28"/>
          <w:szCs w:val="28"/>
        </w:rPr>
        <w:t>纵向科研项目按照批复预算的内容</w:t>
      </w:r>
      <w:r>
        <w:rPr>
          <w:rFonts w:ascii="仿宋_GB2312" w:eastAsia="仿宋_GB2312" w:hint="eastAsia"/>
          <w:sz w:val="28"/>
          <w:szCs w:val="28"/>
        </w:rPr>
        <w:t>及开支范围执行，实行预算指标控制管理。横向科研经费按照合同、协议约定执行。</w:t>
      </w:r>
    </w:p>
    <w:p w:rsidR="009A4193" w:rsidRDefault="00584318">
      <w:pPr>
        <w:spacing w:line="560" w:lineRule="exact"/>
        <w:ind w:firstLineChars="200" w:firstLine="562"/>
        <w:rPr>
          <w:rFonts w:ascii="仿宋_GB2312" w:eastAsia="仿宋_GB2312"/>
          <w:sz w:val="28"/>
          <w:szCs w:val="28"/>
        </w:rPr>
      </w:pPr>
      <w:r>
        <w:rPr>
          <w:rFonts w:ascii="仿宋_GB2312" w:eastAsia="仿宋_GB2312" w:hint="eastAsia"/>
          <w:b/>
          <w:bCs/>
          <w:sz w:val="28"/>
          <w:szCs w:val="28"/>
        </w:rPr>
        <w:t>第七条</w:t>
      </w:r>
      <w:r>
        <w:rPr>
          <w:rFonts w:ascii="仿宋_GB2312" w:eastAsia="仿宋_GB2312" w:hint="eastAsia"/>
          <w:sz w:val="28"/>
          <w:szCs w:val="28"/>
        </w:rPr>
        <w:t xml:space="preserve">  </w:t>
      </w:r>
      <w:r>
        <w:rPr>
          <w:rFonts w:ascii="仿宋_GB2312" w:eastAsia="仿宋_GB2312" w:hint="eastAsia"/>
          <w:sz w:val="28"/>
          <w:szCs w:val="28"/>
        </w:rPr>
        <w:t>科研项目自下达之日起进行开题研究。科研经费使用应结合院内财务有关制度进行合理使用，开题阶段可予以报销项目总金额的</w:t>
      </w:r>
      <w:r>
        <w:rPr>
          <w:rFonts w:ascii="仿宋_GB2312" w:eastAsia="仿宋_GB2312" w:hint="eastAsia"/>
          <w:sz w:val="28"/>
          <w:szCs w:val="28"/>
        </w:rPr>
        <w:t>30%</w:t>
      </w:r>
      <w:r>
        <w:rPr>
          <w:rFonts w:ascii="仿宋_GB2312" w:eastAsia="仿宋_GB2312" w:hint="eastAsia"/>
          <w:sz w:val="28"/>
          <w:szCs w:val="28"/>
        </w:rPr>
        <w:t>，完成中期检查可报销课题总经费</w:t>
      </w:r>
      <w:r>
        <w:rPr>
          <w:rFonts w:ascii="仿宋_GB2312" w:eastAsia="仿宋_GB2312" w:hint="eastAsia"/>
          <w:sz w:val="28"/>
          <w:szCs w:val="28"/>
        </w:rPr>
        <w:t>30%</w:t>
      </w:r>
      <w:r>
        <w:rPr>
          <w:rFonts w:ascii="仿宋_GB2312" w:eastAsia="仿宋_GB2312" w:hint="eastAsia"/>
          <w:sz w:val="28"/>
          <w:szCs w:val="28"/>
        </w:rPr>
        <w:t>，完成结题材料的整理可以报销课题总经费的</w:t>
      </w:r>
      <w:r>
        <w:rPr>
          <w:rFonts w:ascii="仿宋_GB2312" w:eastAsia="仿宋_GB2312" w:hint="eastAsia"/>
          <w:sz w:val="28"/>
          <w:szCs w:val="28"/>
        </w:rPr>
        <w:t>30%</w:t>
      </w:r>
      <w:r>
        <w:rPr>
          <w:rFonts w:ascii="仿宋_GB2312" w:eastAsia="仿宋_GB2312" w:hint="eastAsia"/>
          <w:sz w:val="28"/>
          <w:szCs w:val="28"/>
        </w:rPr>
        <w:t>；课题结题通过后</w:t>
      </w:r>
      <w:r>
        <w:rPr>
          <w:rFonts w:ascii="仿宋_GB2312" w:eastAsia="仿宋_GB2312" w:hint="eastAsia"/>
          <w:sz w:val="28"/>
          <w:szCs w:val="28"/>
        </w:rPr>
        <w:t>3</w:t>
      </w:r>
      <w:r>
        <w:rPr>
          <w:rFonts w:ascii="仿宋_GB2312" w:eastAsia="仿宋_GB2312" w:hint="eastAsia"/>
          <w:sz w:val="28"/>
          <w:szCs w:val="28"/>
        </w:rPr>
        <w:t>个月内进行经费结算。</w:t>
      </w:r>
    </w:p>
    <w:p w:rsidR="009A4193" w:rsidRDefault="00584318">
      <w:pPr>
        <w:spacing w:line="560" w:lineRule="exact"/>
        <w:ind w:firstLineChars="200" w:firstLine="562"/>
        <w:rPr>
          <w:rFonts w:ascii="仿宋_GB2312" w:eastAsia="仿宋_GB2312"/>
          <w:sz w:val="28"/>
          <w:szCs w:val="28"/>
        </w:rPr>
      </w:pPr>
      <w:r>
        <w:rPr>
          <w:rFonts w:ascii="仿宋_GB2312" w:eastAsia="仿宋_GB2312" w:hint="eastAsia"/>
          <w:b/>
          <w:bCs/>
          <w:sz w:val="28"/>
          <w:szCs w:val="28"/>
        </w:rPr>
        <w:t>第八条</w:t>
      </w:r>
      <w:r>
        <w:rPr>
          <w:rFonts w:ascii="仿宋_GB2312" w:eastAsia="仿宋_GB2312" w:hint="eastAsia"/>
          <w:sz w:val="28"/>
          <w:szCs w:val="28"/>
        </w:rPr>
        <w:t xml:space="preserve">  </w:t>
      </w:r>
      <w:proofErr w:type="gramStart"/>
      <w:r>
        <w:rPr>
          <w:rFonts w:ascii="仿宋_GB2312" w:eastAsia="仿宋_GB2312" w:hint="eastAsia"/>
          <w:sz w:val="28"/>
          <w:szCs w:val="28"/>
        </w:rPr>
        <w:t>自项目</w:t>
      </w:r>
      <w:proofErr w:type="gramEnd"/>
      <w:r>
        <w:rPr>
          <w:rFonts w:ascii="仿宋_GB2312" w:eastAsia="仿宋_GB2312" w:hint="eastAsia"/>
          <w:sz w:val="28"/>
          <w:szCs w:val="28"/>
        </w:rPr>
        <w:t>申报开始，项目负责人需如实填写《课题工作日志表》，</w:t>
      </w:r>
      <w:r>
        <w:rPr>
          <w:rFonts w:ascii="仿宋_GB2312" w:eastAsia="仿宋_GB2312" w:hint="eastAsia"/>
          <w:sz w:val="28"/>
          <w:szCs w:val="28"/>
        </w:rPr>
        <w:lastRenderedPageBreak/>
        <w:t>记录项目研究的整个过程和各成员在研究过程中所承担的工作，作为劳务费发放的依据，待项目结题后与结题材料一并交到科研处存档备</w:t>
      </w:r>
      <w:r>
        <w:rPr>
          <w:rFonts w:ascii="仿宋_GB2312" w:eastAsia="仿宋_GB2312" w:hint="eastAsia"/>
          <w:sz w:val="28"/>
          <w:szCs w:val="28"/>
        </w:rPr>
        <w:t>查。</w:t>
      </w:r>
    </w:p>
    <w:p w:rsidR="009A4193" w:rsidRDefault="00584318">
      <w:pPr>
        <w:spacing w:line="560" w:lineRule="exact"/>
        <w:ind w:firstLineChars="200" w:firstLine="562"/>
        <w:rPr>
          <w:rFonts w:ascii="仿宋_GB2312" w:eastAsia="仿宋_GB2312"/>
          <w:sz w:val="28"/>
          <w:szCs w:val="28"/>
        </w:rPr>
      </w:pPr>
      <w:r>
        <w:rPr>
          <w:rFonts w:ascii="仿宋_GB2312" w:eastAsia="仿宋_GB2312" w:hint="eastAsia"/>
          <w:b/>
          <w:bCs/>
          <w:sz w:val="28"/>
          <w:szCs w:val="28"/>
        </w:rPr>
        <w:t>第九条</w:t>
      </w:r>
      <w:r>
        <w:rPr>
          <w:rFonts w:ascii="仿宋_GB2312" w:eastAsia="仿宋_GB2312" w:hint="eastAsia"/>
          <w:sz w:val="28"/>
          <w:szCs w:val="28"/>
        </w:rPr>
        <w:t xml:space="preserve">  </w:t>
      </w:r>
      <w:r>
        <w:rPr>
          <w:rFonts w:ascii="仿宋_GB2312" w:eastAsia="仿宋_GB2312" w:hint="eastAsia"/>
          <w:sz w:val="28"/>
          <w:szCs w:val="28"/>
        </w:rPr>
        <w:t>项目负责人在使用经费的过程中，需按进度进行使用，并按账务管理的要求，在使用年度内及时报账。如遇年末的票据产生跨年度的，按财务管理规定执行。</w:t>
      </w:r>
    </w:p>
    <w:p w:rsidR="009A4193" w:rsidRDefault="009A4193">
      <w:pPr>
        <w:spacing w:line="560" w:lineRule="exact"/>
        <w:ind w:firstLineChars="200" w:firstLine="560"/>
        <w:rPr>
          <w:rFonts w:ascii="仿宋_GB2312" w:eastAsia="仿宋_GB2312"/>
          <w:sz w:val="28"/>
          <w:szCs w:val="28"/>
        </w:rPr>
      </w:pPr>
    </w:p>
    <w:p w:rsidR="009A4193" w:rsidRDefault="00584318">
      <w:pPr>
        <w:spacing w:line="560" w:lineRule="exact"/>
        <w:ind w:firstLineChars="200" w:firstLine="562"/>
        <w:jc w:val="center"/>
        <w:rPr>
          <w:rFonts w:ascii="仿宋_GB2312" w:eastAsia="仿宋_GB2312"/>
          <w:b/>
          <w:sz w:val="28"/>
          <w:szCs w:val="28"/>
        </w:rPr>
      </w:pPr>
      <w:r>
        <w:rPr>
          <w:rFonts w:ascii="仿宋_GB2312" w:eastAsia="仿宋_GB2312" w:hint="eastAsia"/>
          <w:b/>
          <w:sz w:val="28"/>
          <w:szCs w:val="28"/>
        </w:rPr>
        <w:t>第四章</w:t>
      </w:r>
      <w:r>
        <w:rPr>
          <w:rFonts w:ascii="仿宋_GB2312" w:eastAsia="仿宋_GB2312" w:hint="eastAsia"/>
          <w:b/>
          <w:bCs/>
          <w:sz w:val="28"/>
          <w:szCs w:val="28"/>
        </w:rPr>
        <w:t xml:space="preserve">  </w:t>
      </w:r>
      <w:r>
        <w:rPr>
          <w:rFonts w:ascii="仿宋_GB2312" w:eastAsia="仿宋_GB2312" w:hint="eastAsia"/>
          <w:b/>
          <w:sz w:val="28"/>
          <w:szCs w:val="28"/>
        </w:rPr>
        <w:t>科研经费的支出范围</w:t>
      </w:r>
    </w:p>
    <w:p w:rsidR="009A4193" w:rsidRDefault="00584318">
      <w:pPr>
        <w:spacing w:line="560" w:lineRule="exact"/>
        <w:ind w:firstLineChars="200" w:firstLine="562"/>
        <w:rPr>
          <w:rFonts w:ascii="仿宋_GB2312" w:eastAsia="仿宋_GB2312"/>
          <w:sz w:val="28"/>
          <w:szCs w:val="28"/>
        </w:rPr>
      </w:pPr>
      <w:r>
        <w:rPr>
          <w:rFonts w:ascii="仿宋_GB2312" w:eastAsia="仿宋_GB2312" w:hint="eastAsia"/>
          <w:b/>
          <w:bCs/>
          <w:sz w:val="28"/>
          <w:szCs w:val="28"/>
        </w:rPr>
        <w:t>第十条</w:t>
      </w:r>
      <w:r>
        <w:rPr>
          <w:rFonts w:ascii="仿宋_GB2312" w:eastAsia="仿宋_GB2312" w:hint="eastAsia"/>
          <w:sz w:val="28"/>
          <w:szCs w:val="28"/>
        </w:rPr>
        <w:t xml:space="preserve">  </w:t>
      </w:r>
      <w:r>
        <w:rPr>
          <w:rFonts w:ascii="仿宋_GB2312" w:eastAsia="仿宋_GB2312" w:hint="eastAsia"/>
          <w:sz w:val="28"/>
          <w:szCs w:val="28"/>
        </w:rPr>
        <w:t>项目资金支出是指在项目组织实施过程中与研究活动相关的、由项目资金支付的各项费用支出，项目资金分为直接费用和间接费用。</w:t>
      </w:r>
    </w:p>
    <w:p w:rsidR="009A4193" w:rsidRDefault="00584318">
      <w:pPr>
        <w:spacing w:line="560" w:lineRule="exact"/>
        <w:ind w:firstLineChars="200" w:firstLine="560"/>
        <w:rPr>
          <w:rFonts w:ascii="仿宋_GB2312" w:eastAsia="仿宋_GB2312"/>
          <w:sz w:val="28"/>
          <w:szCs w:val="28"/>
        </w:rPr>
      </w:pPr>
      <w:r>
        <w:rPr>
          <w:rFonts w:ascii="仿宋_GB2312" w:eastAsia="仿宋_GB2312" w:hint="eastAsia"/>
          <w:sz w:val="28"/>
          <w:szCs w:val="28"/>
        </w:rPr>
        <w:t>直接费用是指在项目研究过程中发生的与之直接相关的费用，包括设备费、国际合作与交流费、劳务费等支出项目；间接费用主要是指不直接计入研究成本的费用，主要是项目承担单位的成活耗费和对核验人员的绩效奖励。</w:t>
      </w:r>
    </w:p>
    <w:p w:rsidR="009A4193" w:rsidRDefault="00584318">
      <w:pPr>
        <w:spacing w:line="560" w:lineRule="exact"/>
        <w:ind w:firstLineChars="200" w:firstLine="562"/>
        <w:rPr>
          <w:rFonts w:ascii="仿宋_GB2312" w:eastAsia="仿宋_GB2312"/>
          <w:sz w:val="28"/>
          <w:szCs w:val="28"/>
        </w:rPr>
      </w:pPr>
      <w:r>
        <w:rPr>
          <w:rFonts w:ascii="仿宋_GB2312" w:eastAsia="仿宋_GB2312" w:hint="eastAsia"/>
          <w:b/>
          <w:bCs/>
          <w:sz w:val="28"/>
          <w:szCs w:val="28"/>
        </w:rPr>
        <w:t>第十一条</w:t>
      </w:r>
      <w:r>
        <w:rPr>
          <w:rFonts w:ascii="仿宋_GB2312" w:eastAsia="仿宋_GB2312" w:hint="eastAsia"/>
          <w:sz w:val="28"/>
          <w:szCs w:val="28"/>
        </w:rPr>
        <w:t xml:space="preserve"> </w:t>
      </w:r>
      <w:r>
        <w:rPr>
          <w:rFonts w:ascii="仿宋_GB2312" w:eastAsia="仿宋_GB2312" w:hint="eastAsia"/>
          <w:sz w:val="28"/>
          <w:szCs w:val="28"/>
        </w:rPr>
        <w:t>项目研究直接费用具体包括：</w:t>
      </w:r>
    </w:p>
    <w:p w:rsidR="009A4193" w:rsidRDefault="00584318">
      <w:pPr>
        <w:spacing w:line="560" w:lineRule="exact"/>
        <w:ind w:firstLine="645"/>
        <w:rPr>
          <w:rFonts w:ascii="楷体" w:eastAsia="楷体" w:hAnsi="楷体" w:cs="楷体"/>
          <w:sz w:val="28"/>
          <w:szCs w:val="28"/>
        </w:rPr>
      </w:pPr>
      <w:r>
        <w:rPr>
          <w:rFonts w:ascii="楷体" w:eastAsia="楷体" w:hAnsi="楷体" w:cs="楷体" w:hint="eastAsia"/>
          <w:sz w:val="28"/>
          <w:szCs w:val="28"/>
        </w:rPr>
        <w:t>(</w:t>
      </w:r>
      <w:r>
        <w:rPr>
          <w:rFonts w:ascii="楷体" w:eastAsia="楷体" w:hAnsi="楷体" w:cs="楷体" w:hint="eastAsia"/>
          <w:sz w:val="28"/>
          <w:szCs w:val="28"/>
        </w:rPr>
        <w:t>一）</w:t>
      </w:r>
      <w:r>
        <w:rPr>
          <w:rFonts w:ascii="楷体" w:eastAsia="楷体" w:hAnsi="楷体" w:cs="楷体" w:hint="eastAsia"/>
          <w:sz w:val="28"/>
          <w:szCs w:val="28"/>
        </w:rPr>
        <w:t xml:space="preserve"> </w:t>
      </w:r>
      <w:r>
        <w:rPr>
          <w:rFonts w:ascii="楷体" w:eastAsia="楷体" w:hAnsi="楷体" w:cs="楷体" w:hint="eastAsia"/>
          <w:sz w:val="28"/>
          <w:szCs w:val="28"/>
        </w:rPr>
        <w:t>设备费</w:t>
      </w:r>
    </w:p>
    <w:p w:rsidR="009A4193" w:rsidRDefault="00584318">
      <w:pPr>
        <w:spacing w:line="560" w:lineRule="exact"/>
        <w:ind w:firstLine="645"/>
        <w:rPr>
          <w:rFonts w:ascii="仿宋_GB2312" w:eastAsia="仿宋_GB2312"/>
          <w:sz w:val="28"/>
          <w:szCs w:val="28"/>
        </w:rPr>
      </w:pPr>
      <w:r>
        <w:rPr>
          <w:rFonts w:ascii="仿宋_GB2312" w:eastAsia="仿宋_GB2312" w:hint="eastAsia"/>
          <w:sz w:val="28"/>
          <w:szCs w:val="28"/>
        </w:rPr>
        <w:t>是指在课题研究过程中购置或试制专用仪器设备，对现有仪器设备进行升级改造，以及租赁外单位仪器设备而发生的费用。</w:t>
      </w:r>
    </w:p>
    <w:p w:rsidR="009A4193" w:rsidRDefault="00584318">
      <w:pPr>
        <w:spacing w:line="560" w:lineRule="exact"/>
        <w:ind w:firstLine="645"/>
        <w:rPr>
          <w:rFonts w:ascii="仿宋_GB2312" w:eastAsia="仿宋_GB2312"/>
          <w:sz w:val="28"/>
          <w:szCs w:val="28"/>
        </w:rPr>
      </w:pPr>
      <w:r>
        <w:rPr>
          <w:rFonts w:ascii="仿宋_GB2312" w:eastAsia="仿宋_GB2312" w:hint="eastAsia"/>
          <w:sz w:val="28"/>
          <w:szCs w:val="28"/>
        </w:rPr>
        <w:t>应当严格控制设备购置，鼓励共享，租赁以及对现有设备进行升级。</w:t>
      </w:r>
    </w:p>
    <w:p w:rsidR="009A4193" w:rsidRDefault="00584318">
      <w:pPr>
        <w:spacing w:line="560" w:lineRule="exact"/>
        <w:ind w:firstLine="645"/>
        <w:rPr>
          <w:rFonts w:ascii="楷体" w:eastAsia="楷体" w:hAnsi="楷体" w:cs="楷体"/>
          <w:sz w:val="28"/>
          <w:szCs w:val="28"/>
        </w:rPr>
      </w:pPr>
      <w:r>
        <w:rPr>
          <w:rFonts w:ascii="楷体" w:eastAsia="楷体" w:hAnsi="楷体" w:cs="楷体" w:hint="eastAsia"/>
          <w:sz w:val="28"/>
          <w:szCs w:val="28"/>
        </w:rPr>
        <w:t>（二）材料费</w:t>
      </w:r>
      <w:r>
        <w:rPr>
          <w:rFonts w:ascii="楷体" w:eastAsia="楷体" w:hAnsi="楷体" w:cs="楷体" w:hint="eastAsia"/>
          <w:sz w:val="28"/>
          <w:szCs w:val="28"/>
        </w:rPr>
        <w:t xml:space="preserve"> </w:t>
      </w:r>
    </w:p>
    <w:p w:rsidR="009A4193" w:rsidRDefault="00584318">
      <w:pPr>
        <w:spacing w:line="560" w:lineRule="exact"/>
        <w:ind w:firstLine="645"/>
        <w:rPr>
          <w:rFonts w:ascii="仿宋_GB2312" w:eastAsia="仿宋_GB2312"/>
          <w:sz w:val="28"/>
          <w:szCs w:val="28"/>
        </w:rPr>
      </w:pPr>
      <w:r>
        <w:rPr>
          <w:rFonts w:ascii="仿宋_GB2312" w:eastAsia="仿宋_GB2312" w:hint="eastAsia"/>
          <w:sz w:val="28"/>
          <w:szCs w:val="28"/>
        </w:rPr>
        <w:t>是指在课题研究过程中消耗的各种原材料费用及材料的采购、运输、装卸、等费用。</w:t>
      </w:r>
    </w:p>
    <w:p w:rsidR="009A4193" w:rsidRDefault="00584318">
      <w:pPr>
        <w:spacing w:line="560" w:lineRule="exact"/>
        <w:ind w:firstLine="645"/>
        <w:rPr>
          <w:rFonts w:ascii="楷体" w:eastAsia="楷体" w:hAnsi="楷体" w:cs="楷体"/>
          <w:sz w:val="28"/>
          <w:szCs w:val="28"/>
        </w:rPr>
      </w:pPr>
      <w:r>
        <w:rPr>
          <w:rFonts w:ascii="楷体" w:eastAsia="楷体" w:hAnsi="楷体" w:cs="楷体" w:hint="eastAsia"/>
          <w:sz w:val="28"/>
          <w:szCs w:val="28"/>
        </w:rPr>
        <w:t>（三）测试化验加工费</w:t>
      </w:r>
    </w:p>
    <w:p w:rsidR="009A4193" w:rsidRDefault="00584318">
      <w:pPr>
        <w:spacing w:line="560" w:lineRule="exact"/>
        <w:ind w:firstLine="645"/>
        <w:rPr>
          <w:rFonts w:ascii="仿宋_GB2312" w:eastAsia="仿宋_GB2312"/>
          <w:sz w:val="28"/>
          <w:szCs w:val="28"/>
        </w:rPr>
      </w:pPr>
      <w:r>
        <w:rPr>
          <w:rFonts w:ascii="仿宋_GB2312" w:eastAsia="仿宋_GB2312" w:hint="eastAsia"/>
          <w:sz w:val="28"/>
          <w:szCs w:val="28"/>
        </w:rPr>
        <w:t>是指在课题研究过程中支付给外单位的测试、化验及加工等费用。</w:t>
      </w:r>
    </w:p>
    <w:p w:rsidR="009A4193" w:rsidRDefault="00584318">
      <w:pPr>
        <w:spacing w:line="560" w:lineRule="exact"/>
        <w:ind w:firstLine="645"/>
        <w:rPr>
          <w:rFonts w:ascii="楷体" w:eastAsia="楷体" w:hAnsi="楷体" w:cs="楷体"/>
          <w:sz w:val="28"/>
          <w:szCs w:val="28"/>
        </w:rPr>
      </w:pPr>
      <w:r>
        <w:rPr>
          <w:rFonts w:ascii="楷体" w:eastAsia="楷体" w:hAnsi="楷体" w:cs="楷体" w:hint="eastAsia"/>
          <w:sz w:val="28"/>
          <w:szCs w:val="28"/>
        </w:rPr>
        <w:t>（四）差旅费</w:t>
      </w:r>
    </w:p>
    <w:p w:rsidR="009A4193" w:rsidRDefault="00584318">
      <w:pPr>
        <w:spacing w:line="560" w:lineRule="exact"/>
        <w:ind w:firstLine="645"/>
        <w:rPr>
          <w:rFonts w:ascii="仿宋_GB2312" w:eastAsia="仿宋_GB2312"/>
          <w:sz w:val="28"/>
          <w:szCs w:val="28"/>
        </w:rPr>
      </w:pPr>
      <w:r>
        <w:rPr>
          <w:rFonts w:ascii="仿宋_GB2312" w:eastAsia="仿宋_GB2312" w:hint="eastAsia"/>
          <w:sz w:val="28"/>
          <w:szCs w:val="28"/>
        </w:rPr>
        <w:t>是指在课题研究过程中开展科学实验</w:t>
      </w:r>
      <w:r>
        <w:rPr>
          <w:rFonts w:ascii="仿宋_GB2312" w:eastAsia="仿宋_GB2312" w:hint="eastAsia"/>
          <w:sz w:val="28"/>
          <w:szCs w:val="28"/>
        </w:rPr>
        <w:t>(</w:t>
      </w:r>
      <w:r>
        <w:rPr>
          <w:rFonts w:ascii="仿宋_GB2312" w:eastAsia="仿宋_GB2312" w:hint="eastAsia"/>
          <w:sz w:val="28"/>
          <w:szCs w:val="28"/>
        </w:rPr>
        <w:t>试验</w:t>
      </w:r>
      <w:r>
        <w:rPr>
          <w:rFonts w:ascii="仿宋_GB2312" w:eastAsia="仿宋_GB2312" w:hint="eastAsia"/>
          <w:sz w:val="28"/>
          <w:szCs w:val="28"/>
        </w:rPr>
        <w:t>)</w:t>
      </w:r>
      <w:r>
        <w:rPr>
          <w:rFonts w:ascii="仿宋_GB2312" w:eastAsia="仿宋_GB2312" w:hint="eastAsia"/>
          <w:sz w:val="28"/>
          <w:szCs w:val="28"/>
        </w:rPr>
        <w:t>、科学考察、业务调研、学</w:t>
      </w:r>
      <w:r>
        <w:rPr>
          <w:rFonts w:ascii="仿宋_GB2312" w:eastAsia="仿宋_GB2312" w:hint="eastAsia"/>
          <w:sz w:val="28"/>
          <w:szCs w:val="28"/>
        </w:rPr>
        <w:lastRenderedPageBreak/>
        <w:t>术交流等所发生的差旅费、市内交通费等。差旅费的开支标准应当按照国家及学校有关规定执行。</w:t>
      </w:r>
    </w:p>
    <w:p w:rsidR="009A4193" w:rsidRDefault="00584318">
      <w:pPr>
        <w:spacing w:line="560" w:lineRule="exact"/>
        <w:ind w:firstLine="645"/>
        <w:rPr>
          <w:rFonts w:ascii="楷体" w:eastAsia="楷体" w:hAnsi="楷体" w:cs="楷体"/>
          <w:sz w:val="28"/>
          <w:szCs w:val="28"/>
        </w:rPr>
      </w:pPr>
      <w:r>
        <w:rPr>
          <w:rFonts w:ascii="楷体" w:eastAsia="楷体" w:hAnsi="楷体" w:cs="楷体" w:hint="eastAsia"/>
          <w:sz w:val="28"/>
          <w:szCs w:val="28"/>
        </w:rPr>
        <w:t>（五）会议费</w:t>
      </w:r>
    </w:p>
    <w:p w:rsidR="009A4193" w:rsidRDefault="00584318">
      <w:pPr>
        <w:spacing w:line="560" w:lineRule="exact"/>
        <w:ind w:firstLine="645"/>
        <w:rPr>
          <w:rFonts w:ascii="仿宋_GB2312" w:eastAsia="仿宋_GB2312"/>
          <w:sz w:val="28"/>
          <w:szCs w:val="28"/>
        </w:rPr>
      </w:pPr>
      <w:r>
        <w:rPr>
          <w:rFonts w:ascii="仿宋_GB2312" w:eastAsia="仿宋_GB2312" w:hint="eastAsia"/>
          <w:sz w:val="28"/>
          <w:szCs w:val="28"/>
        </w:rPr>
        <w:t>是指在课题研究过程中为组织开展学术研讨、咨询以及协调项目或课题等活动而参加或召开会议产生的费用。会议的次数、天数、人数以及会议费用开支范围、标准等，</w:t>
      </w:r>
      <w:r>
        <w:rPr>
          <w:rFonts w:ascii="仿宋_GB2312" w:eastAsia="仿宋_GB2312" w:hint="eastAsia"/>
          <w:sz w:val="28"/>
          <w:szCs w:val="28"/>
        </w:rPr>
        <w:t xml:space="preserve"> </w:t>
      </w:r>
      <w:r>
        <w:rPr>
          <w:rFonts w:ascii="仿宋_GB2312" w:eastAsia="仿宋_GB2312" w:hint="eastAsia"/>
          <w:sz w:val="28"/>
          <w:szCs w:val="28"/>
        </w:rPr>
        <w:t>由项目负责人按照实事求是、精简高效、理性节约原则确定。</w:t>
      </w:r>
    </w:p>
    <w:p w:rsidR="009A4193" w:rsidRDefault="00584318">
      <w:pPr>
        <w:spacing w:line="560" w:lineRule="exact"/>
        <w:ind w:firstLine="645"/>
        <w:rPr>
          <w:rFonts w:ascii="仿宋_GB2312" w:eastAsia="仿宋_GB2312"/>
          <w:sz w:val="28"/>
          <w:szCs w:val="28"/>
        </w:rPr>
      </w:pPr>
      <w:r>
        <w:rPr>
          <w:rFonts w:ascii="仿宋_GB2312" w:eastAsia="仿宋_GB2312" w:hint="eastAsia"/>
          <w:sz w:val="28"/>
          <w:szCs w:val="28"/>
        </w:rPr>
        <w:t>会议代表参加会议所发生的城市交通费，原则上按差旅费管理规定由所在单位报销。因工作需要，邀请区内外专家、学者和有关人员参加会议，对确需主办单位</w:t>
      </w:r>
      <w:r>
        <w:rPr>
          <w:rFonts w:ascii="仿宋_GB2312" w:eastAsia="仿宋_GB2312" w:hint="eastAsia"/>
          <w:sz w:val="28"/>
          <w:szCs w:val="28"/>
        </w:rPr>
        <w:t>负担的城市间的交通费、可由项目负责人在会议</w:t>
      </w:r>
      <w:r>
        <w:rPr>
          <w:rFonts w:ascii="仿宋_GB2312" w:eastAsia="仿宋_GB2312" w:hint="eastAsia"/>
          <w:sz w:val="28"/>
          <w:szCs w:val="28"/>
        </w:rPr>
        <w:t xml:space="preserve"> </w:t>
      </w:r>
      <w:r>
        <w:rPr>
          <w:rFonts w:ascii="仿宋_GB2312" w:eastAsia="仿宋_GB2312" w:hint="eastAsia"/>
          <w:sz w:val="28"/>
          <w:szCs w:val="28"/>
        </w:rPr>
        <w:t>费等费用中列支。</w:t>
      </w:r>
    </w:p>
    <w:p w:rsidR="009A4193" w:rsidRDefault="00584318">
      <w:pPr>
        <w:spacing w:line="560" w:lineRule="exact"/>
        <w:ind w:firstLine="645"/>
        <w:rPr>
          <w:rFonts w:ascii="仿宋_GB2312" w:eastAsia="仿宋_GB2312"/>
          <w:sz w:val="28"/>
          <w:szCs w:val="28"/>
        </w:rPr>
      </w:pPr>
      <w:r>
        <w:rPr>
          <w:rFonts w:ascii="仿宋_GB2312" w:eastAsia="仿宋_GB2312" w:hint="eastAsia"/>
          <w:sz w:val="28"/>
          <w:szCs w:val="28"/>
        </w:rPr>
        <w:t>会议期间发生的专家咨询费必须单列，通过银行转账方式进行支付。</w:t>
      </w:r>
    </w:p>
    <w:p w:rsidR="009A4193" w:rsidRDefault="00584318">
      <w:pPr>
        <w:spacing w:line="560" w:lineRule="exact"/>
        <w:ind w:firstLine="645"/>
        <w:rPr>
          <w:rFonts w:ascii="仿宋_GB2312" w:eastAsia="仿宋_GB2312"/>
          <w:sz w:val="28"/>
          <w:szCs w:val="28"/>
        </w:rPr>
      </w:pPr>
      <w:r>
        <w:rPr>
          <w:rFonts w:ascii="仿宋_GB2312" w:eastAsia="仿宋_GB2312" w:hint="eastAsia"/>
          <w:sz w:val="28"/>
          <w:szCs w:val="28"/>
        </w:rPr>
        <w:t>会议费报销附件应包括：会议通知，参会人员名单及签到表；发票（如通过旅行社组织会议，还须附与旅行社签订的委托协议等相关资料）。</w:t>
      </w:r>
    </w:p>
    <w:p w:rsidR="009A4193" w:rsidRDefault="00584318">
      <w:pPr>
        <w:spacing w:line="560" w:lineRule="exact"/>
        <w:ind w:firstLine="645"/>
        <w:rPr>
          <w:rFonts w:ascii="楷体" w:eastAsia="楷体" w:hAnsi="楷体" w:cs="楷体"/>
          <w:sz w:val="28"/>
          <w:szCs w:val="28"/>
        </w:rPr>
      </w:pPr>
      <w:r>
        <w:rPr>
          <w:rFonts w:ascii="楷体" w:eastAsia="楷体" w:hAnsi="楷体" w:cs="楷体" w:hint="eastAsia"/>
          <w:sz w:val="28"/>
          <w:szCs w:val="28"/>
        </w:rPr>
        <w:t>（六）资料费</w:t>
      </w:r>
    </w:p>
    <w:p w:rsidR="009A4193" w:rsidRDefault="00584318">
      <w:pPr>
        <w:spacing w:line="560" w:lineRule="exact"/>
        <w:ind w:firstLine="645"/>
        <w:rPr>
          <w:rFonts w:ascii="仿宋_GB2312" w:eastAsia="仿宋_GB2312"/>
          <w:sz w:val="28"/>
          <w:szCs w:val="28"/>
        </w:rPr>
      </w:pPr>
      <w:r>
        <w:rPr>
          <w:rFonts w:ascii="仿宋_GB2312" w:eastAsia="仿宋_GB2312" w:hint="eastAsia"/>
          <w:sz w:val="28"/>
          <w:szCs w:val="28"/>
        </w:rPr>
        <w:t>是指在项目研究过程中发生的资料收集、录入、打印复印、翻拍、翻译等费用，以及必要的图书及专用软件购置费等。</w:t>
      </w:r>
    </w:p>
    <w:p w:rsidR="009A4193" w:rsidRDefault="00584318">
      <w:pPr>
        <w:spacing w:line="560" w:lineRule="exact"/>
        <w:ind w:firstLine="645"/>
        <w:rPr>
          <w:rFonts w:ascii="楷体" w:eastAsia="楷体" w:hAnsi="楷体" w:cs="楷体"/>
          <w:sz w:val="28"/>
          <w:szCs w:val="28"/>
        </w:rPr>
      </w:pPr>
      <w:r>
        <w:rPr>
          <w:rFonts w:ascii="楷体" w:eastAsia="楷体" w:hAnsi="楷体" w:cs="楷体" w:hint="eastAsia"/>
          <w:sz w:val="28"/>
          <w:szCs w:val="28"/>
        </w:rPr>
        <w:t>（七）数据采集费</w:t>
      </w:r>
    </w:p>
    <w:p w:rsidR="009A4193" w:rsidRDefault="00584318">
      <w:pPr>
        <w:spacing w:line="560" w:lineRule="exact"/>
        <w:ind w:firstLine="645"/>
        <w:rPr>
          <w:rFonts w:ascii="仿宋_GB2312" w:eastAsia="仿宋_GB2312"/>
          <w:sz w:val="28"/>
          <w:szCs w:val="28"/>
        </w:rPr>
      </w:pPr>
      <w:r>
        <w:rPr>
          <w:rFonts w:ascii="仿宋_GB2312" w:eastAsia="仿宋_GB2312" w:hint="eastAsia"/>
          <w:sz w:val="28"/>
          <w:szCs w:val="28"/>
        </w:rPr>
        <w:t>是指在项目研究过程中发生的问卷调查、访谈、数据跟踪采集、数据购买、案例分析以及相应的技术服务购买等支出的费用。</w:t>
      </w:r>
    </w:p>
    <w:p w:rsidR="009A4193" w:rsidRDefault="00584318">
      <w:pPr>
        <w:spacing w:line="560" w:lineRule="exact"/>
        <w:ind w:firstLine="645"/>
        <w:rPr>
          <w:rFonts w:ascii="楷体" w:eastAsia="楷体" w:hAnsi="楷体" w:cs="楷体"/>
          <w:sz w:val="28"/>
          <w:szCs w:val="28"/>
        </w:rPr>
      </w:pPr>
      <w:r>
        <w:rPr>
          <w:rFonts w:ascii="楷体" w:eastAsia="楷体" w:hAnsi="楷体" w:cs="楷体" w:hint="eastAsia"/>
          <w:sz w:val="28"/>
          <w:szCs w:val="28"/>
        </w:rPr>
        <w:t>（八）出版</w:t>
      </w:r>
      <w:r>
        <w:rPr>
          <w:rFonts w:ascii="楷体" w:eastAsia="楷体" w:hAnsi="楷体" w:cs="楷体" w:hint="eastAsia"/>
          <w:sz w:val="28"/>
          <w:szCs w:val="28"/>
        </w:rPr>
        <w:t>/</w:t>
      </w:r>
      <w:r>
        <w:rPr>
          <w:rFonts w:ascii="楷体" w:eastAsia="楷体" w:hAnsi="楷体" w:cs="楷体" w:hint="eastAsia"/>
          <w:sz w:val="28"/>
          <w:szCs w:val="28"/>
        </w:rPr>
        <w:t>文献</w:t>
      </w:r>
      <w:r>
        <w:rPr>
          <w:rFonts w:ascii="楷体" w:eastAsia="楷体" w:hAnsi="楷体" w:cs="楷体" w:hint="eastAsia"/>
          <w:sz w:val="28"/>
          <w:szCs w:val="28"/>
        </w:rPr>
        <w:t>/</w:t>
      </w:r>
      <w:r>
        <w:rPr>
          <w:rFonts w:ascii="楷体" w:eastAsia="楷体" w:hAnsi="楷体" w:cs="楷体" w:hint="eastAsia"/>
          <w:sz w:val="28"/>
          <w:szCs w:val="28"/>
        </w:rPr>
        <w:t>信息传播</w:t>
      </w:r>
      <w:r>
        <w:rPr>
          <w:rFonts w:ascii="楷体" w:eastAsia="楷体" w:hAnsi="楷体" w:cs="楷体" w:hint="eastAsia"/>
          <w:sz w:val="28"/>
          <w:szCs w:val="28"/>
        </w:rPr>
        <w:t>/</w:t>
      </w:r>
      <w:r>
        <w:rPr>
          <w:rFonts w:ascii="楷体" w:eastAsia="楷体" w:hAnsi="楷体" w:cs="楷体" w:hint="eastAsia"/>
          <w:sz w:val="28"/>
          <w:szCs w:val="28"/>
        </w:rPr>
        <w:t>知识产权事务费</w:t>
      </w:r>
    </w:p>
    <w:p w:rsidR="009A4193" w:rsidRDefault="00584318">
      <w:pPr>
        <w:spacing w:line="560" w:lineRule="exact"/>
        <w:ind w:firstLine="645"/>
        <w:rPr>
          <w:rFonts w:ascii="仿宋_GB2312" w:eastAsia="仿宋_GB2312"/>
          <w:sz w:val="28"/>
          <w:szCs w:val="28"/>
        </w:rPr>
      </w:pPr>
      <w:r>
        <w:rPr>
          <w:rFonts w:ascii="仿宋_GB2312" w:eastAsia="仿宋_GB2312" w:hint="eastAsia"/>
          <w:sz w:val="28"/>
          <w:szCs w:val="28"/>
        </w:rPr>
        <w:t>是指在课题研究过程中，需要支付的出版费、文献检索费、专业通信费、专利申请及其他知识产权事务等费用。</w:t>
      </w:r>
    </w:p>
    <w:p w:rsidR="009A4193" w:rsidRDefault="00584318">
      <w:pPr>
        <w:spacing w:line="560" w:lineRule="exact"/>
        <w:ind w:firstLine="645"/>
        <w:rPr>
          <w:rFonts w:ascii="楷体" w:eastAsia="楷体" w:hAnsi="楷体" w:cs="楷体"/>
          <w:sz w:val="28"/>
          <w:szCs w:val="28"/>
        </w:rPr>
      </w:pPr>
      <w:r>
        <w:rPr>
          <w:rFonts w:ascii="楷体" w:eastAsia="楷体" w:hAnsi="楷体" w:cs="楷体" w:hint="eastAsia"/>
          <w:sz w:val="28"/>
          <w:szCs w:val="28"/>
        </w:rPr>
        <w:t>（九）条劳务费</w:t>
      </w:r>
    </w:p>
    <w:p w:rsidR="009A4193" w:rsidRDefault="00584318">
      <w:pPr>
        <w:spacing w:line="560" w:lineRule="exact"/>
        <w:ind w:firstLine="645"/>
        <w:rPr>
          <w:rFonts w:ascii="仿宋_GB2312" w:eastAsia="仿宋_GB2312"/>
          <w:sz w:val="28"/>
          <w:szCs w:val="28"/>
        </w:rPr>
      </w:pPr>
      <w:r>
        <w:rPr>
          <w:rFonts w:ascii="仿宋_GB2312" w:eastAsia="仿宋_GB2312" w:hint="eastAsia"/>
          <w:sz w:val="28"/>
          <w:szCs w:val="28"/>
        </w:rPr>
        <w:lastRenderedPageBreak/>
        <w:t>是指在课题研究过程中支付给参与项目研究的研究生、博士后、访问学者以及项目聘用的研究人员、科研辅助人员等（不含项目组成员）的劳务费用。</w:t>
      </w:r>
    </w:p>
    <w:p w:rsidR="009A4193" w:rsidRDefault="00584318">
      <w:pPr>
        <w:spacing w:line="560" w:lineRule="exact"/>
        <w:ind w:firstLine="645"/>
        <w:rPr>
          <w:rFonts w:ascii="仿宋_GB2312" w:eastAsia="仿宋_GB2312"/>
          <w:sz w:val="28"/>
          <w:szCs w:val="28"/>
        </w:rPr>
      </w:pPr>
      <w:r>
        <w:rPr>
          <w:rFonts w:ascii="仿宋_GB2312" w:eastAsia="仿宋_GB2312" w:hint="eastAsia"/>
          <w:sz w:val="28"/>
          <w:szCs w:val="28"/>
        </w:rPr>
        <w:t>劳务费根据项目研究实际需要编制，不设比例限制。项目负责人应结合项目实际和相关人员参与项目的全时工作时间，据实编制。</w:t>
      </w:r>
    </w:p>
    <w:p w:rsidR="009A4193" w:rsidRDefault="00584318">
      <w:pPr>
        <w:spacing w:line="560" w:lineRule="exact"/>
        <w:ind w:firstLine="645"/>
        <w:rPr>
          <w:rFonts w:ascii="仿宋_GB2312" w:eastAsia="仿宋_GB2312"/>
          <w:sz w:val="28"/>
          <w:szCs w:val="28"/>
        </w:rPr>
      </w:pPr>
      <w:r>
        <w:rPr>
          <w:rFonts w:ascii="仿宋_GB2312" w:eastAsia="仿宋_GB2312" w:hint="eastAsia"/>
          <w:sz w:val="28"/>
          <w:szCs w:val="28"/>
        </w:rPr>
        <w:t>项目聘用人员的劳务费开支标准，参照当地科学研究和技术服务业人员平均水平以及在项目研究过程汇总承担的工作任务确定，其</w:t>
      </w:r>
      <w:r>
        <w:rPr>
          <w:rFonts w:ascii="仿宋_GB2312" w:eastAsia="仿宋_GB2312" w:hint="eastAsia"/>
          <w:sz w:val="28"/>
          <w:szCs w:val="28"/>
        </w:rPr>
        <w:t>社会保险补助费用纳入劳务费列支。</w:t>
      </w:r>
    </w:p>
    <w:p w:rsidR="009A4193" w:rsidRDefault="00584318">
      <w:pPr>
        <w:spacing w:line="560" w:lineRule="exact"/>
        <w:ind w:firstLine="645"/>
        <w:rPr>
          <w:rFonts w:ascii="楷体" w:eastAsia="楷体" w:hAnsi="楷体" w:cs="楷体"/>
          <w:sz w:val="28"/>
          <w:szCs w:val="28"/>
        </w:rPr>
      </w:pPr>
      <w:r>
        <w:rPr>
          <w:rFonts w:ascii="楷体" w:eastAsia="楷体" w:hAnsi="楷体" w:cs="楷体" w:hint="eastAsia"/>
          <w:sz w:val="28"/>
          <w:szCs w:val="28"/>
        </w:rPr>
        <w:t>（十）专家咨询费</w:t>
      </w:r>
    </w:p>
    <w:p w:rsidR="009A4193" w:rsidRDefault="00584318">
      <w:pPr>
        <w:spacing w:line="560" w:lineRule="exact"/>
        <w:ind w:firstLine="645"/>
        <w:rPr>
          <w:rFonts w:ascii="仿宋_GB2312" w:eastAsia="仿宋_GB2312"/>
          <w:sz w:val="28"/>
          <w:szCs w:val="28"/>
        </w:rPr>
      </w:pPr>
      <w:r>
        <w:rPr>
          <w:rFonts w:ascii="仿宋_GB2312" w:eastAsia="仿宋_GB2312" w:hint="eastAsia"/>
          <w:sz w:val="28"/>
          <w:szCs w:val="28"/>
        </w:rPr>
        <w:t>是指在课题研究过程中支付给临时聘请专家的费用。专家咨询费预算由项目负责人按照项目研究实际需要编制。专家咨询费不得支付给参与计划项目和课题管理相关的工作人员。支出标准如下：</w:t>
      </w:r>
    </w:p>
    <w:p w:rsidR="009A4193" w:rsidRDefault="00584318">
      <w:pPr>
        <w:spacing w:line="560" w:lineRule="exact"/>
        <w:ind w:firstLine="645"/>
        <w:rPr>
          <w:rFonts w:ascii="仿宋_GB2312" w:eastAsia="仿宋_GB2312"/>
          <w:sz w:val="28"/>
          <w:szCs w:val="28"/>
        </w:rPr>
      </w:pPr>
      <w:r>
        <w:rPr>
          <w:rFonts w:ascii="仿宋_GB2312" w:eastAsia="仿宋_GB2312" w:hint="eastAsia"/>
          <w:sz w:val="28"/>
          <w:szCs w:val="28"/>
        </w:rPr>
        <w:t>以会议形式组织的咨询，专家咨询费的开支一般参照高级专业技术职称人员</w:t>
      </w:r>
      <w:r>
        <w:rPr>
          <w:rFonts w:ascii="仿宋_GB2312" w:eastAsia="仿宋_GB2312" w:hint="eastAsia"/>
          <w:sz w:val="28"/>
          <w:szCs w:val="28"/>
        </w:rPr>
        <w:t>500-800</w:t>
      </w:r>
      <w:r>
        <w:rPr>
          <w:rFonts w:ascii="仿宋_GB2312" w:eastAsia="仿宋_GB2312" w:hint="eastAsia"/>
          <w:sz w:val="28"/>
          <w:szCs w:val="28"/>
        </w:rPr>
        <w:t>元</w:t>
      </w:r>
      <w:r>
        <w:rPr>
          <w:rFonts w:ascii="仿宋_GB2312" w:eastAsia="仿宋_GB2312" w:hint="eastAsia"/>
          <w:sz w:val="28"/>
          <w:szCs w:val="28"/>
        </w:rPr>
        <w:t>/</w:t>
      </w:r>
      <w:r>
        <w:rPr>
          <w:rFonts w:ascii="仿宋_GB2312" w:eastAsia="仿宋_GB2312" w:hint="eastAsia"/>
          <w:sz w:val="28"/>
          <w:szCs w:val="28"/>
        </w:rPr>
        <w:t>人天、其他专业技术人员</w:t>
      </w:r>
      <w:r>
        <w:rPr>
          <w:rFonts w:ascii="仿宋_GB2312" w:eastAsia="仿宋_GB2312" w:hint="eastAsia"/>
          <w:sz w:val="28"/>
          <w:szCs w:val="28"/>
        </w:rPr>
        <w:t>300-500</w:t>
      </w:r>
      <w:r>
        <w:rPr>
          <w:rFonts w:ascii="仿宋_GB2312" w:eastAsia="仿宋_GB2312" w:hint="eastAsia"/>
          <w:sz w:val="28"/>
          <w:szCs w:val="28"/>
        </w:rPr>
        <w:t>元</w:t>
      </w:r>
      <w:r>
        <w:rPr>
          <w:rFonts w:ascii="仿宋_GB2312" w:eastAsia="仿宋_GB2312" w:hint="eastAsia"/>
          <w:sz w:val="28"/>
          <w:szCs w:val="28"/>
        </w:rPr>
        <w:t>/</w:t>
      </w:r>
      <w:r>
        <w:rPr>
          <w:rFonts w:ascii="仿宋_GB2312" w:eastAsia="仿宋_GB2312" w:hint="eastAsia"/>
          <w:sz w:val="28"/>
          <w:szCs w:val="28"/>
        </w:rPr>
        <w:t>人天的标准执行。会期超过两天的。第三天及以后的咨询费标准参照高级专业技术职称人员</w:t>
      </w:r>
      <w:r>
        <w:rPr>
          <w:rFonts w:ascii="仿宋_GB2312" w:eastAsia="仿宋_GB2312" w:hint="eastAsia"/>
          <w:sz w:val="28"/>
          <w:szCs w:val="28"/>
        </w:rPr>
        <w:t>300-400</w:t>
      </w:r>
      <w:r>
        <w:rPr>
          <w:rFonts w:ascii="仿宋_GB2312" w:eastAsia="仿宋_GB2312" w:hint="eastAsia"/>
          <w:sz w:val="28"/>
          <w:szCs w:val="28"/>
        </w:rPr>
        <w:t>元</w:t>
      </w:r>
      <w:r>
        <w:rPr>
          <w:rFonts w:ascii="仿宋_GB2312" w:eastAsia="仿宋_GB2312" w:hint="eastAsia"/>
          <w:sz w:val="28"/>
          <w:szCs w:val="28"/>
        </w:rPr>
        <w:t>/</w:t>
      </w:r>
      <w:r>
        <w:rPr>
          <w:rFonts w:ascii="仿宋_GB2312" w:eastAsia="仿宋_GB2312" w:hint="eastAsia"/>
          <w:sz w:val="28"/>
          <w:szCs w:val="28"/>
        </w:rPr>
        <w:t>人天、其他专业技术人员</w:t>
      </w:r>
      <w:r>
        <w:rPr>
          <w:rFonts w:ascii="仿宋_GB2312" w:eastAsia="仿宋_GB2312" w:hint="eastAsia"/>
          <w:sz w:val="28"/>
          <w:szCs w:val="28"/>
        </w:rPr>
        <w:t>200-300</w:t>
      </w:r>
      <w:r>
        <w:rPr>
          <w:rFonts w:ascii="仿宋_GB2312" w:eastAsia="仿宋_GB2312" w:hint="eastAsia"/>
          <w:sz w:val="28"/>
          <w:szCs w:val="28"/>
        </w:rPr>
        <w:t>元</w:t>
      </w:r>
      <w:r>
        <w:rPr>
          <w:rFonts w:ascii="仿宋_GB2312" w:eastAsia="仿宋_GB2312" w:hint="eastAsia"/>
          <w:sz w:val="28"/>
          <w:szCs w:val="28"/>
        </w:rPr>
        <w:t>/</w:t>
      </w:r>
      <w:r>
        <w:rPr>
          <w:rFonts w:ascii="仿宋_GB2312" w:eastAsia="仿宋_GB2312" w:hint="eastAsia"/>
          <w:sz w:val="28"/>
          <w:szCs w:val="28"/>
        </w:rPr>
        <w:t>人天执行。</w:t>
      </w:r>
    </w:p>
    <w:p w:rsidR="009A4193" w:rsidRDefault="00584318">
      <w:pPr>
        <w:spacing w:line="560" w:lineRule="exact"/>
        <w:ind w:firstLine="645"/>
        <w:rPr>
          <w:rFonts w:ascii="仿宋_GB2312" w:eastAsia="仿宋_GB2312"/>
          <w:sz w:val="28"/>
          <w:szCs w:val="28"/>
        </w:rPr>
      </w:pPr>
      <w:r>
        <w:rPr>
          <w:rFonts w:ascii="仿宋_GB2312" w:eastAsia="仿宋_GB2312" w:hint="eastAsia"/>
          <w:sz w:val="28"/>
          <w:szCs w:val="28"/>
        </w:rPr>
        <w:t>以通讯形式组织</w:t>
      </w:r>
      <w:r>
        <w:rPr>
          <w:rFonts w:ascii="仿宋_GB2312" w:eastAsia="仿宋_GB2312" w:hint="eastAsia"/>
          <w:sz w:val="28"/>
          <w:szCs w:val="28"/>
        </w:rPr>
        <w:t>的咨询，单个项目专家咨询费的开支一般参照高级专业技术职称人员</w:t>
      </w:r>
      <w:r>
        <w:rPr>
          <w:rFonts w:ascii="仿宋_GB2312" w:eastAsia="仿宋_GB2312" w:hint="eastAsia"/>
          <w:sz w:val="28"/>
          <w:szCs w:val="28"/>
        </w:rPr>
        <w:t>500-1000</w:t>
      </w:r>
      <w:r>
        <w:rPr>
          <w:rFonts w:ascii="仿宋_GB2312" w:eastAsia="仿宋_GB2312" w:hint="eastAsia"/>
          <w:sz w:val="28"/>
          <w:szCs w:val="28"/>
        </w:rPr>
        <w:t>元</w:t>
      </w:r>
      <w:r>
        <w:rPr>
          <w:rFonts w:ascii="仿宋_GB2312" w:eastAsia="仿宋_GB2312" w:hint="eastAsia"/>
          <w:sz w:val="28"/>
          <w:szCs w:val="28"/>
        </w:rPr>
        <w:t>/</w:t>
      </w:r>
      <w:r>
        <w:rPr>
          <w:rFonts w:ascii="仿宋_GB2312" w:eastAsia="仿宋_GB2312" w:hint="eastAsia"/>
          <w:sz w:val="28"/>
          <w:szCs w:val="28"/>
        </w:rPr>
        <w:t>人次、其他专业技术人员</w:t>
      </w:r>
      <w:r>
        <w:rPr>
          <w:rFonts w:ascii="仿宋_GB2312" w:eastAsia="仿宋_GB2312" w:hint="eastAsia"/>
          <w:sz w:val="28"/>
          <w:szCs w:val="28"/>
        </w:rPr>
        <w:t>300-800</w:t>
      </w:r>
      <w:r>
        <w:rPr>
          <w:rFonts w:ascii="仿宋_GB2312" w:eastAsia="仿宋_GB2312" w:hint="eastAsia"/>
          <w:sz w:val="28"/>
          <w:szCs w:val="28"/>
        </w:rPr>
        <w:t>元</w:t>
      </w:r>
      <w:r>
        <w:rPr>
          <w:rFonts w:ascii="仿宋_GB2312" w:eastAsia="仿宋_GB2312" w:hint="eastAsia"/>
          <w:sz w:val="28"/>
          <w:szCs w:val="28"/>
        </w:rPr>
        <w:t>/</w:t>
      </w:r>
      <w:r>
        <w:rPr>
          <w:rFonts w:ascii="仿宋_GB2312" w:eastAsia="仿宋_GB2312" w:hint="eastAsia"/>
          <w:sz w:val="28"/>
          <w:szCs w:val="28"/>
        </w:rPr>
        <w:t>人次的标准执行。</w:t>
      </w:r>
    </w:p>
    <w:p w:rsidR="009A4193" w:rsidRDefault="00584318">
      <w:pPr>
        <w:spacing w:line="560" w:lineRule="exact"/>
        <w:ind w:firstLine="645"/>
        <w:rPr>
          <w:rFonts w:ascii="楷体" w:eastAsia="楷体" w:hAnsi="楷体" w:cs="楷体"/>
          <w:sz w:val="28"/>
          <w:szCs w:val="28"/>
        </w:rPr>
      </w:pPr>
      <w:r>
        <w:rPr>
          <w:rFonts w:ascii="楷体" w:eastAsia="楷体" w:hAnsi="楷体" w:cs="楷体" w:hint="eastAsia"/>
          <w:sz w:val="28"/>
          <w:szCs w:val="28"/>
        </w:rPr>
        <w:t>（十一）管理费</w:t>
      </w:r>
    </w:p>
    <w:p w:rsidR="009A4193" w:rsidRDefault="00584318">
      <w:pPr>
        <w:spacing w:line="560" w:lineRule="exact"/>
        <w:ind w:firstLineChars="200" w:firstLine="560"/>
        <w:rPr>
          <w:rFonts w:ascii="仿宋_GB2312" w:eastAsia="仿宋_GB2312"/>
          <w:sz w:val="28"/>
          <w:szCs w:val="28"/>
        </w:rPr>
      </w:pPr>
      <w:r>
        <w:rPr>
          <w:rFonts w:ascii="仿宋_GB2312" w:eastAsia="仿宋_GB2312" w:hint="eastAsia"/>
          <w:sz w:val="28"/>
          <w:szCs w:val="28"/>
        </w:rPr>
        <w:t>是指从事科研管理活动所产生的费用。</w:t>
      </w:r>
    </w:p>
    <w:p w:rsidR="009A4193" w:rsidRDefault="00584318">
      <w:pPr>
        <w:spacing w:line="560" w:lineRule="exact"/>
        <w:ind w:firstLine="645"/>
        <w:rPr>
          <w:rFonts w:ascii="楷体" w:eastAsia="楷体" w:hAnsi="楷体" w:cs="楷体"/>
          <w:sz w:val="28"/>
          <w:szCs w:val="28"/>
        </w:rPr>
      </w:pPr>
      <w:r>
        <w:rPr>
          <w:rFonts w:ascii="楷体" w:eastAsia="楷体" w:hAnsi="楷体" w:cs="楷体" w:hint="eastAsia"/>
          <w:sz w:val="28"/>
          <w:szCs w:val="28"/>
        </w:rPr>
        <w:t>（十二）奖励费用</w:t>
      </w:r>
    </w:p>
    <w:p w:rsidR="009A4193" w:rsidRDefault="00584318">
      <w:pPr>
        <w:spacing w:line="560" w:lineRule="exact"/>
        <w:ind w:firstLineChars="200" w:firstLine="560"/>
        <w:rPr>
          <w:rFonts w:ascii="仿宋_GB2312" w:eastAsia="仿宋_GB2312"/>
          <w:sz w:val="28"/>
          <w:szCs w:val="28"/>
        </w:rPr>
      </w:pPr>
      <w:r>
        <w:rPr>
          <w:rFonts w:ascii="仿宋_GB2312" w:eastAsia="仿宋_GB2312" w:hint="eastAsia"/>
          <w:sz w:val="28"/>
          <w:szCs w:val="28"/>
        </w:rPr>
        <w:t>用于科研人员激励的支出一般不超过经费总数的</w:t>
      </w:r>
      <w:r>
        <w:rPr>
          <w:rFonts w:ascii="仿宋_GB2312" w:eastAsia="仿宋_GB2312" w:hint="eastAsia"/>
          <w:sz w:val="28"/>
          <w:szCs w:val="28"/>
        </w:rPr>
        <w:t>5</w:t>
      </w:r>
      <w:r>
        <w:rPr>
          <w:rFonts w:ascii="仿宋_GB2312" w:eastAsia="仿宋_GB2312" w:hint="eastAsia"/>
          <w:sz w:val="28"/>
          <w:szCs w:val="28"/>
        </w:rPr>
        <w:t>％。</w:t>
      </w:r>
    </w:p>
    <w:p w:rsidR="009A4193" w:rsidRDefault="00584318">
      <w:pPr>
        <w:spacing w:line="560" w:lineRule="exact"/>
        <w:ind w:firstLine="645"/>
        <w:rPr>
          <w:rFonts w:ascii="楷体" w:eastAsia="楷体" w:hAnsi="楷体" w:cs="楷体"/>
          <w:sz w:val="28"/>
          <w:szCs w:val="28"/>
        </w:rPr>
      </w:pPr>
      <w:r>
        <w:rPr>
          <w:rFonts w:ascii="楷体" w:eastAsia="楷体" w:hAnsi="楷体" w:cs="楷体" w:hint="eastAsia"/>
          <w:sz w:val="28"/>
          <w:szCs w:val="28"/>
        </w:rPr>
        <w:t>（十三）其他支出</w:t>
      </w:r>
    </w:p>
    <w:p w:rsidR="009A4193" w:rsidRDefault="00584318">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指项目研究过程中发生的除上述费用之外的其他支出，应当在编制预算时单独列示，单独核算。</w:t>
      </w:r>
    </w:p>
    <w:p w:rsidR="009A4193" w:rsidRDefault="00584318">
      <w:pPr>
        <w:spacing w:line="560" w:lineRule="exact"/>
        <w:ind w:firstLineChars="200" w:firstLine="560"/>
        <w:rPr>
          <w:rFonts w:ascii="仿宋_GB2312" w:eastAsia="仿宋_GB2312"/>
          <w:sz w:val="28"/>
          <w:szCs w:val="28"/>
        </w:rPr>
      </w:pPr>
      <w:r>
        <w:rPr>
          <w:rFonts w:ascii="仿宋_GB2312" w:eastAsia="仿宋_GB2312" w:hint="eastAsia"/>
          <w:sz w:val="28"/>
          <w:szCs w:val="28"/>
        </w:rPr>
        <w:t>间接费用是指在组织实施项目过程中发生的无法再直接费用中列支的相关费用，主要用于补偿责任单位为项目研究提供的现有仪器设备及房屋、水、电、气、暖消耗等间接成本，有关管理费用，以及激励科研人员的绩效支出等。间接费用不超过直接费用扣除设备购置费的</w:t>
      </w:r>
      <w:r>
        <w:rPr>
          <w:rFonts w:ascii="仿宋_GB2312" w:eastAsia="仿宋_GB2312" w:hint="eastAsia"/>
          <w:sz w:val="28"/>
          <w:szCs w:val="28"/>
        </w:rPr>
        <w:t>20%</w:t>
      </w:r>
      <w:r>
        <w:rPr>
          <w:rFonts w:ascii="仿宋_GB2312" w:eastAsia="仿宋_GB2312" w:hint="eastAsia"/>
          <w:sz w:val="28"/>
          <w:szCs w:val="28"/>
        </w:rPr>
        <w:t>。</w:t>
      </w:r>
    </w:p>
    <w:p w:rsidR="009A4193" w:rsidRDefault="00584318">
      <w:pPr>
        <w:spacing w:line="560" w:lineRule="exact"/>
        <w:ind w:firstLineChars="200" w:firstLine="562"/>
        <w:rPr>
          <w:rFonts w:ascii="仿宋_GB2312" w:eastAsia="仿宋_GB2312"/>
          <w:sz w:val="28"/>
          <w:szCs w:val="28"/>
        </w:rPr>
      </w:pPr>
      <w:r>
        <w:rPr>
          <w:rFonts w:ascii="仿宋_GB2312" w:eastAsia="仿宋_GB2312" w:hint="eastAsia"/>
          <w:b/>
          <w:bCs/>
          <w:sz w:val="28"/>
          <w:szCs w:val="28"/>
        </w:rPr>
        <w:t>第十二条</w:t>
      </w:r>
      <w:r>
        <w:rPr>
          <w:rFonts w:ascii="仿宋_GB2312" w:eastAsia="仿宋_GB2312" w:hint="eastAsia"/>
          <w:sz w:val="28"/>
          <w:szCs w:val="28"/>
        </w:rPr>
        <w:t xml:space="preserve"> </w:t>
      </w:r>
      <w:r>
        <w:rPr>
          <w:rFonts w:ascii="仿宋_GB2312" w:eastAsia="仿宋_GB2312" w:hint="eastAsia"/>
          <w:sz w:val="28"/>
          <w:szCs w:val="28"/>
        </w:rPr>
        <w:t>跨单位合作的项目，</w:t>
      </w:r>
      <w:proofErr w:type="gramStart"/>
      <w:r>
        <w:rPr>
          <w:rFonts w:ascii="仿宋_GB2312" w:eastAsia="仿宋_GB2312" w:hint="eastAsia"/>
          <w:sz w:val="28"/>
          <w:szCs w:val="28"/>
        </w:rPr>
        <w:t>确需外拨资金</w:t>
      </w:r>
      <w:proofErr w:type="gramEnd"/>
      <w:r>
        <w:rPr>
          <w:rFonts w:ascii="仿宋_GB2312" w:eastAsia="仿宋_GB2312" w:hint="eastAsia"/>
          <w:sz w:val="28"/>
          <w:szCs w:val="28"/>
        </w:rPr>
        <w:t>的，要在项目预算中单独列示，并</w:t>
      </w:r>
      <w:proofErr w:type="gramStart"/>
      <w:r>
        <w:rPr>
          <w:rFonts w:ascii="仿宋_GB2312" w:eastAsia="仿宋_GB2312" w:hint="eastAsia"/>
          <w:sz w:val="28"/>
          <w:szCs w:val="28"/>
        </w:rPr>
        <w:t>附上外拨资金</w:t>
      </w:r>
      <w:proofErr w:type="gramEnd"/>
      <w:r>
        <w:rPr>
          <w:rFonts w:ascii="仿宋_GB2312" w:eastAsia="仿宋_GB2312" w:hint="eastAsia"/>
          <w:sz w:val="28"/>
          <w:szCs w:val="28"/>
        </w:rPr>
        <w:t>直接费用支出预算。间接</w:t>
      </w:r>
      <w:proofErr w:type="gramStart"/>
      <w:r>
        <w:rPr>
          <w:rFonts w:ascii="仿宋_GB2312" w:eastAsia="仿宋_GB2312" w:hint="eastAsia"/>
          <w:sz w:val="28"/>
          <w:szCs w:val="28"/>
        </w:rPr>
        <w:t>费用外拨金额</w:t>
      </w:r>
      <w:proofErr w:type="gramEnd"/>
      <w:r>
        <w:rPr>
          <w:rFonts w:ascii="仿宋_GB2312" w:eastAsia="仿宋_GB2312" w:hint="eastAsia"/>
          <w:sz w:val="28"/>
          <w:szCs w:val="28"/>
        </w:rPr>
        <w:t>，由责任单位和合作研究单位协商确定。</w:t>
      </w:r>
    </w:p>
    <w:p w:rsidR="009A4193" w:rsidRDefault="009A4193">
      <w:pPr>
        <w:spacing w:line="560" w:lineRule="exact"/>
        <w:rPr>
          <w:rFonts w:ascii="仿宋_GB2312" w:eastAsia="仿宋_GB2312"/>
          <w:sz w:val="28"/>
          <w:szCs w:val="28"/>
        </w:rPr>
      </w:pPr>
    </w:p>
    <w:p w:rsidR="009A4193" w:rsidRDefault="009A4193">
      <w:pPr>
        <w:spacing w:line="560" w:lineRule="exact"/>
        <w:ind w:firstLineChars="200" w:firstLine="562"/>
        <w:jc w:val="center"/>
        <w:rPr>
          <w:rFonts w:ascii="仿宋_GB2312" w:eastAsia="仿宋_GB2312"/>
          <w:b/>
          <w:bCs/>
          <w:sz w:val="28"/>
          <w:szCs w:val="28"/>
        </w:rPr>
      </w:pPr>
    </w:p>
    <w:p w:rsidR="009A4193" w:rsidRDefault="00584318">
      <w:pPr>
        <w:spacing w:line="560" w:lineRule="exact"/>
        <w:ind w:firstLineChars="200" w:firstLine="560"/>
        <w:jc w:val="center"/>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t>第五章</w:t>
      </w:r>
      <w:r>
        <w:rPr>
          <w:rFonts w:ascii="方正小标宋简体" w:eastAsia="方正小标宋简体" w:hAnsi="方正小标宋简体" w:cs="方正小标宋简体" w:hint="eastAsia"/>
          <w:sz w:val="28"/>
          <w:szCs w:val="28"/>
        </w:rPr>
        <w:t xml:space="preserve"> </w:t>
      </w:r>
      <w:r>
        <w:rPr>
          <w:rFonts w:ascii="方正小标宋简体" w:eastAsia="方正小标宋简体" w:hAnsi="方正小标宋简体" w:cs="方正小标宋简体" w:hint="eastAsia"/>
          <w:sz w:val="28"/>
          <w:szCs w:val="28"/>
        </w:rPr>
        <w:t>科研经费的使用和报销审批程序</w:t>
      </w:r>
    </w:p>
    <w:p w:rsidR="009A4193" w:rsidRDefault="009A4193">
      <w:pPr>
        <w:spacing w:line="560" w:lineRule="exact"/>
        <w:ind w:firstLineChars="200" w:firstLine="562"/>
        <w:jc w:val="center"/>
        <w:rPr>
          <w:rFonts w:ascii="仿宋_GB2312" w:eastAsia="仿宋_GB2312"/>
          <w:b/>
          <w:bCs/>
          <w:sz w:val="28"/>
          <w:szCs w:val="28"/>
        </w:rPr>
      </w:pPr>
    </w:p>
    <w:p w:rsidR="009A4193" w:rsidRDefault="00584318">
      <w:pPr>
        <w:spacing w:line="560" w:lineRule="exact"/>
        <w:ind w:firstLineChars="200" w:firstLine="562"/>
        <w:rPr>
          <w:rFonts w:ascii="仿宋_GB2312" w:eastAsia="仿宋_GB2312"/>
          <w:sz w:val="28"/>
          <w:szCs w:val="28"/>
        </w:rPr>
      </w:pPr>
      <w:r>
        <w:rPr>
          <w:rFonts w:ascii="仿宋_GB2312" w:eastAsia="仿宋_GB2312" w:hint="eastAsia"/>
          <w:b/>
          <w:bCs/>
          <w:sz w:val="28"/>
          <w:szCs w:val="28"/>
        </w:rPr>
        <w:t>第十三条</w:t>
      </w:r>
      <w:r>
        <w:rPr>
          <w:rFonts w:ascii="仿宋_GB2312" w:eastAsia="仿宋_GB2312" w:hint="eastAsia"/>
          <w:sz w:val="28"/>
          <w:szCs w:val="28"/>
        </w:rPr>
        <w:t xml:space="preserve">  </w:t>
      </w:r>
      <w:r>
        <w:rPr>
          <w:rFonts w:ascii="仿宋_GB2312" w:eastAsia="仿宋_GB2312" w:hint="eastAsia"/>
          <w:sz w:val="28"/>
          <w:szCs w:val="28"/>
        </w:rPr>
        <w:t>科研经费原则上按照项目主管部门审批的经费开支预算进行管理，实行分级审批。</w:t>
      </w:r>
    </w:p>
    <w:p w:rsidR="009A4193" w:rsidRDefault="00584318">
      <w:pPr>
        <w:spacing w:line="560" w:lineRule="exact"/>
        <w:ind w:firstLineChars="200" w:firstLine="560"/>
        <w:rPr>
          <w:rFonts w:ascii="仿宋_GB2312" w:eastAsia="仿宋_GB2312"/>
          <w:sz w:val="28"/>
          <w:szCs w:val="28"/>
        </w:rPr>
      </w:pPr>
      <w:r>
        <w:rPr>
          <w:rFonts w:ascii="仿宋_GB2312" w:eastAsia="仿宋_GB2312" w:hint="eastAsia"/>
          <w:sz w:val="28"/>
          <w:szCs w:val="28"/>
        </w:rPr>
        <w:t>项目小组提交书面报销申请后（须有项目负责人签字）到后勤处核对设备及材料入库等情况，开具材料出入库凭证，交由科研处审核，然后由主管或分管领导审批签字，送财务总监审批签字，最后由校长审批签字。</w:t>
      </w:r>
    </w:p>
    <w:p w:rsidR="009A4193" w:rsidRDefault="00584318">
      <w:pPr>
        <w:spacing w:line="560" w:lineRule="exact"/>
        <w:ind w:firstLineChars="200" w:firstLine="560"/>
        <w:rPr>
          <w:rFonts w:ascii="仿宋_GB2312" w:eastAsia="仿宋_GB2312"/>
          <w:sz w:val="28"/>
          <w:szCs w:val="28"/>
        </w:rPr>
      </w:pPr>
      <w:r>
        <w:rPr>
          <w:rFonts w:ascii="仿宋_GB2312" w:eastAsia="仿宋_GB2312" w:hint="eastAsia"/>
          <w:sz w:val="28"/>
          <w:szCs w:val="28"/>
        </w:rPr>
        <w:t>根据报销类型，具体报销要求如下：</w:t>
      </w:r>
    </w:p>
    <w:p w:rsidR="009A4193" w:rsidRDefault="00584318">
      <w:pPr>
        <w:spacing w:line="560" w:lineRule="exact"/>
        <w:ind w:firstLineChars="200" w:firstLine="560"/>
        <w:rPr>
          <w:rFonts w:ascii="仿宋_GB2312" w:eastAsia="仿宋_GB2312"/>
          <w:sz w:val="28"/>
          <w:szCs w:val="28"/>
        </w:rPr>
      </w:pPr>
      <w:r>
        <w:rPr>
          <w:rFonts w:ascii="仿宋_GB2312" w:eastAsia="仿宋_GB2312" w:hint="eastAsia"/>
          <w:sz w:val="28"/>
          <w:szCs w:val="28"/>
        </w:rPr>
        <w:t>（一）论文版面费报销流程：项目小组填写好报销审批单，并附上说明书及相关证明材料（发票、刊物封面、刊物目录、论文等扫描件电子版及纸质版及</w:t>
      </w:r>
      <w:r>
        <w:rPr>
          <w:rFonts w:ascii="仿宋_GB2312" w:eastAsia="仿宋_GB2312" w:hint="eastAsia"/>
          <w:sz w:val="28"/>
          <w:szCs w:val="28"/>
        </w:rPr>
        <w:t>Word</w:t>
      </w:r>
      <w:r>
        <w:rPr>
          <w:rFonts w:ascii="仿宋_GB2312" w:eastAsia="仿宋_GB2312" w:hint="eastAsia"/>
          <w:sz w:val="28"/>
          <w:szCs w:val="28"/>
        </w:rPr>
        <w:t>文档原稿）交到科研处，由科研处核查审批签字后由主管或分管领导审批签字</w:t>
      </w:r>
      <w:r>
        <w:rPr>
          <w:rFonts w:ascii="仿宋_GB2312" w:eastAsia="仿宋_GB2312" w:hint="eastAsia"/>
          <w:sz w:val="28"/>
          <w:szCs w:val="28"/>
        </w:rPr>
        <w:t>，然后送财务总监审批签字，最后送校长审批签字。审批手续完成后方可到财务处办理报销。</w:t>
      </w:r>
    </w:p>
    <w:p w:rsidR="009A4193" w:rsidRDefault="00584318">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二）设备材料报销流程：项目小组填写好报销审批单，并附上说明书及相关证明材料（设备材料发票及实物）交到后勤处，由后勤处根据采购清单核对设备材料及发票，开具出入库清单，由科研处审核项目经费使用情况，核查审批签字后由主管或分管领导审批签字，然后送财务总监审批签字，最后送校长审批签字。待院长签字后，方可到财务处办理报销。</w:t>
      </w:r>
    </w:p>
    <w:p w:rsidR="009A4193" w:rsidRDefault="00584318">
      <w:pPr>
        <w:spacing w:line="560" w:lineRule="exact"/>
        <w:ind w:firstLineChars="200" w:firstLine="560"/>
        <w:rPr>
          <w:rFonts w:ascii="仿宋_GB2312" w:eastAsia="仿宋_GB2312"/>
          <w:sz w:val="28"/>
          <w:szCs w:val="28"/>
        </w:rPr>
      </w:pPr>
      <w:r>
        <w:rPr>
          <w:rFonts w:ascii="仿宋_GB2312" w:eastAsia="仿宋_GB2312" w:hint="eastAsia"/>
          <w:sz w:val="28"/>
          <w:szCs w:val="28"/>
        </w:rPr>
        <w:t>（三）使用或报销专家劳务费、评审费、鉴定费、招待费（按就餐饭店一事</w:t>
      </w:r>
      <w:proofErr w:type="gramStart"/>
      <w:r>
        <w:rPr>
          <w:rFonts w:ascii="仿宋_GB2312" w:eastAsia="仿宋_GB2312" w:hint="eastAsia"/>
          <w:sz w:val="28"/>
          <w:szCs w:val="28"/>
        </w:rPr>
        <w:t>一</w:t>
      </w:r>
      <w:proofErr w:type="gramEnd"/>
      <w:r>
        <w:rPr>
          <w:rFonts w:ascii="仿宋_GB2312" w:eastAsia="仿宋_GB2312" w:hint="eastAsia"/>
          <w:sz w:val="28"/>
          <w:szCs w:val="28"/>
        </w:rPr>
        <w:t>填，一事一批）等，要注明具体事项、时间（日</w:t>
      </w:r>
      <w:r>
        <w:rPr>
          <w:rFonts w:ascii="仿宋_GB2312" w:eastAsia="仿宋_GB2312" w:hint="eastAsia"/>
          <w:sz w:val="28"/>
          <w:szCs w:val="28"/>
        </w:rPr>
        <w:t>期）、标准等。报销调研费需出示调研报告及调研单位接收调研的盖章凭证。</w:t>
      </w:r>
    </w:p>
    <w:p w:rsidR="009A4193" w:rsidRDefault="00584318">
      <w:pPr>
        <w:spacing w:line="560" w:lineRule="exact"/>
        <w:ind w:firstLineChars="200" w:firstLine="562"/>
        <w:rPr>
          <w:rFonts w:ascii="仿宋_GB2312" w:eastAsia="仿宋_GB2312"/>
          <w:sz w:val="28"/>
          <w:szCs w:val="28"/>
        </w:rPr>
      </w:pPr>
      <w:r>
        <w:rPr>
          <w:rFonts w:ascii="仿宋_GB2312" w:eastAsia="仿宋_GB2312" w:hint="eastAsia"/>
          <w:b/>
          <w:bCs/>
          <w:sz w:val="28"/>
          <w:szCs w:val="28"/>
        </w:rPr>
        <w:t>第十四条</w:t>
      </w:r>
      <w:r>
        <w:rPr>
          <w:rFonts w:ascii="仿宋_GB2312" w:eastAsia="仿宋_GB2312" w:hint="eastAsia"/>
          <w:sz w:val="28"/>
          <w:szCs w:val="28"/>
        </w:rPr>
        <w:t xml:space="preserve">  </w:t>
      </w:r>
      <w:r>
        <w:rPr>
          <w:rFonts w:ascii="仿宋_GB2312" w:eastAsia="仿宋_GB2312" w:hint="eastAsia"/>
          <w:sz w:val="28"/>
          <w:szCs w:val="28"/>
        </w:rPr>
        <w:t>科研项目结题时，财务处按照项目经费实际开支情况据实提供项目支出明细账，并接受上级有关部门的检查和专项审计。科研项目结束或通过验收后，项目负责人要及时到财务处办理项目结账手续。未在三个月内办理结账手续的，由财务处按规定将项目剩余经费直接转入学校科研发展专项基金中。</w:t>
      </w:r>
    </w:p>
    <w:p w:rsidR="009A4193" w:rsidRDefault="00584318">
      <w:pPr>
        <w:spacing w:line="560" w:lineRule="exact"/>
        <w:ind w:firstLineChars="200" w:firstLine="562"/>
        <w:rPr>
          <w:rFonts w:ascii="仿宋_GB2312" w:eastAsia="仿宋_GB2312"/>
          <w:sz w:val="28"/>
          <w:szCs w:val="28"/>
        </w:rPr>
      </w:pPr>
      <w:r>
        <w:rPr>
          <w:rFonts w:ascii="仿宋_GB2312" w:eastAsia="仿宋_GB2312" w:hint="eastAsia"/>
          <w:b/>
          <w:bCs/>
          <w:sz w:val="28"/>
          <w:szCs w:val="28"/>
        </w:rPr>
        <w:t>第十五条</w:t>
      </w:r>
      <w:r>
        <w:rPr>
          <w:rFonts w:ascii="仿宋_GB2312" w:eastAsia="仿宋_GB2312" w:hint="eastAsia"/>
          <w:sz w:val="28"/>
          <w:szCs w:val="28"/>
        </w:rPr>
        <w:t xml:space="preserve">  </w:t>
      </w:r>
      <w:r>
        <w:rPr>
          <w:rFonts w:ascii="仿宋_GB2312" w:eastAsia="仿宋_GB2312" w:hint="eastAsia"/>
          <w:sz w:val="28"/>
          <w:szCs w:val="28"/>
        </w:rPr>
        <w:t>所有转拨的科研经费，项目负责人应提供项目批复、项目合同和其他必要的资料。项目负责人不得借协作科研之名，将科研经费挪作它用，或转入与项目负责人有利益关系的关</w:t>
      </w:r>
      <w:r>
        <w:rPr>
          <w:rFonts w:ascii="仿宋_GB2312" w:eastAsia="仿宋_GB2312" w:hint="eastAsia"/>
          <w:sz w:val="28"/>
          <w:szCs w:val="28"/>
        </w:rPr>
        <w:t>联单位。财务处依据合法有效财务凭证办理科研经费的使用和报销手续。</w:t>
      </w:r>
    </w:p>
    <w:p w:rsidR="009A4193" w:rsidRDefault="009A4193">
      <w:pPr>
        <w:spacing w:line="560" w:lineRule="exact"/>
        <w:rPr>
          <w:rFonts w:ascii="仿宋_GB2312" w:eastAsia="仿宋_GB2312"/>
          <w:b/>
          <w:bCs/>
          <w:sz w:val="28"/>
          <w:szCs w:val="28"/>
        </w:rPr>
      </w:pPr>
    </w:p>
    <w:p w:rsidR="009A4193" w:rsidRDefault="00584318">
      <w:pPr>
        <w:spacing w:line="560" w:lineRule="exact"/>
        <w:ind w:firstLineChars="200" w:firstLine="562"/>
        <w:jc w:val="center"/>
        <w:rPr>
          <w:rFonts w:ascii="仿宋_GB2312" w:eastAsia="仿宋_GB2312"/>
          <w:sz w:val="28"/>
          <w:szCs w:val="28"/>
        </w:rPr>
      </w:pPr>
      <w:r>
        <w:rPr>
          <w:rFonts w:ascii="仿宋_GB2312" w:eastAsia="仿宋_GB2312" w:hint="eastAsia"/>
          <w:b/>
          <w:bCs/>
          <w:sz w:val="28"/>
          <w:szCs w:val="28"/>
        </w:rPr>
        <w:t>第六章</w:t>
      </w:r>
      <w:r>
        <w:rPr>
          <w:rFonts w:ascii="仿宋_GB2312" w:eastAsia="仿宋_GB2312" w:hint="eastAsia"/>
          <w:b/>
          <w:bCs/>
          <w:sz w:val="28"/>
          <w:szCs w:val="28"/>
        </w:rPr>
        <w:t xml:space="preserve">  </w:t>
      </w:r>
      <w:r>
        <w:rPr>
          <w:rFonts w:ascii="仿宋_GB2312" w:eastAsia="仿宋_GB2312" w:hint="eastAsia"/>
          <w:b/>
          <w:bCs/>
          <w:sz w:val="28"/>
          <w:szCs w:val="28"/>
        </w:rPr>
        <w:t>项目经费监督</w:t>
      </w:r>
    </w:p>
    <w:p w:rsidR="009A4193" w:rsidRDefault="00584318">
      <w:pPr>
        <w:spacing w:line="560" w:lineRule="exact"/>
        <w:ind w:firstLineChars="200" w:firstLine="562"/>
        <w:rPr>
          <w:rFonts w:ascii="仿宋_GB2312" w:eastAsia="仿宋_GB2312"/>
          <w:sz w:val="28"/>
          <w:szCs w:val="28"/>
        </w:rPr>
      </w:pPr>
      <w:r>
        <w:rPr>
          <w:rFonts w:ascii="仿宋_GB2312" w:eastAsia="仿宋_GB2312" w:hint="eastAsia"/>
          <w:b/>
          <w:bCs/>
          <w:sz w:val="28"/>
          <w:szCs w:val="28"/>
        </w:rPr>
        <w:t>第十六条</w:t>
      </w:r>
      <w:r>
        <w:rPr>
          <w:rFonts w:ascii="仿宋_GB2312" w:eastAsia="仿宋_GB2312" w:hint="eastAsia"/>
          <w:sz w:val="28"/>
          <w:szCs w:val="28"/>
        </w:rPr>
        <w:t xml:space="preserve">   </w:t>
      </w:r>
      <w:r>
        <w:rPr>
          <w:rFonts w:ascii="仿宋_GB2312" w:eastAsia="仿宋_GB2312" w:hint="eastAsia"/>
          <w:sz w:val="28"/>
          <w:szCs w:val="28"/>
        </w:rPr>
        <w:t>科研管理费计入学校科研事业收入，实行收支两条线管理，纳入学校预算统筹安排。</w:t>
      </w:r>
    </w:p>
    <w:p w:rsidR="009A4193" w:rsidRDefault="00584318">
      <w:pPr>
        <w:spacing w:line="560" w:lineRule="exact"/>
        <w:ind w:firstLineChars="200" w:firstLine="562"/>
        <w:rPr>
          <w:rFonts w:ascii="仿宋_GB2312" w:eastAsia="仿宋_GB2312"/>
          <w:sz w:val="28"/>
          <w:szCs w:val="28"/>
        </w:rPr>
      </w:pPr>
      <w:r>
        <w:rPr>
          <w:rFonts w:ascii="仿宋_GB2312" w:eastAsia="仿宋_GB2312" w:hint="eastAsia"/>
          <w:b/>
          <w:bCs/>
          <w:sz w:val="28"/>
          <w:szCs w:val="28"/>
        </w:rPr>
        <w:t>第十七条</w:t>
      </w:r>
      <w:r>
        <w:rPr>
          <w:rFonts w:ascii="仿宋_GB2312" w:eastAsia="仿宋_GB2312" w:hint="eastAsia"/>
          <w:sz w:val="28"/>
          <w:szCs w:val="28"/>
        </w:rPr>
        <w:t xml:space="preserve">  </w:t>
      </w:r>
      <w:r>
        <w:rPr>
          <w:rFonts w:ascii="仿宋_GB2312" w:eastAsia="仿宋_GB2312" w:hint="eastAsia"/>
          <w:sz w:val="28"/>
          <w:szCs w:val="28"/>
        </w:rPr>
        <w:t>科研经费使用不得随意扩大开支范围。科研项目负责人要确保科研项目经费的完整性，不得拆分科研经费，另立经费项目并指定新的项目负责人，经批准的预算变更，项目负责人应及时将批复后的变更情况报送</w:t>
      </w:r>
      <w:r>
        <w:rPr>
          <w:rFonts w:ascii="仿宋_GB2312" w:eastAsia="仿宋_GB2312" w:hint="eastAsia"/>
          <w:sz w:val="28"/>
          <w:szCs w:val="28"/>
        </w:rPr>
        <w:lastRenderedPageBreak/>
        <w:t>财务处、科研处。</w:t>
      </w:r>
    </w:p>
    <w:p w:rsidR="009A4193" w:rsidRDefault="00584318">
      <w:pPr>
        <w:spacing w:line="560" w:lineRule="exact"/>
        <w:ind w:firstLineChars="200" w:firstLine="562"/>
        <w:rPr>
          <w:rFonts w:ascii="仿宋_GB2312" w:eastAsia="仿宋_GB2312"/>
          <w:sz w:val="28"/>
          <w:szCs w:val="28"/>
        </w:rPr>
      </w:pPr>
      <w:r>
        <w:rPr>
          <w:rFonts w:ascii="仿宋_GB2312" w:eastAsia="仿宋_GB2312" w:hint="eastAsia"/>
          <w:b/>
          <w:bCs/>
          <w:sz w:val="28"/>
          <w:szCs w:val="28"/>
        </w:rPr>
        <w:t>第十八条</w:t>
      </w:r>
      <w:r>
        <w:rPr>
          <w:rFonts w:ascii="仿宋_GB2312" w:eastAsia="仿宋_GB2312" w:hint="eastAsia"/>
          <w:sz w:val="28"/>
          <w:szCs w:val="28"/>
        </w:rPr>
        <w:t xml:space="preserve">  </w:t>
      </w:r>
      <w:r>
        <w:rPr>
          <w:rFonts w:ascii="仿宋_GB2312" w:eastAsia="仿宋_GB2312" w:hint="eastAsia"/>
          <w:sz w:val="28"/>
          <w:szCs w:val="28"/>
        </w:rPr>
        <w:t>科研人员开支使用科研经费，应与科研任务具有相关性。严禁在科研经费中报销个人家庭消费支出或其他无关支出；严禁购买与科研项目无关的设备、材料等物质。</w:t>
      </w:r>
    </w:p>
    <w:p w:rsidR="009A4193" w:rsidRDefault="00584318">
      <w:pPr>
        <w:spacing w:line="560" w:lineRule="exact"/>
        <w:ind w:firstLineChars="200" w:firstLine="562"/>
        <w:rPr>
          <w:rFonts w:ascii="仿宋_GB2312" w:eastAsia="仿宋_GB2312"/>
          <w:sz w:val="28"/>
          <w:szCs w:val="28"/>
        </w:rPr>
      </w:pPr>
      <w:r>
        <w:rPr>
          <w:rFonts w:ascii="仿宋_GB2312" w:eastAsia="仿宋_GB2312" w:hint="eastAsia"/>
          <w:b/>
          <w:bCs/>
          <w:sz w:val="28"/>
          <w:szCs w:val="28"/>
        </w:rPr>
        <w:t>第十九条</w:t>
      </w:r>
      <w:r>
        <w:rPr>
          <w:rFonts w:ascii="仿宋_GB2312" w:eastAsia="仿宋_GB2312" w:hint="eastAsia"/>
          <w:sz w:val="28"/>
          <w:szCs w:val="28"/>
        </w:rPr>
        <w:t xml:space="preserve">  </w:t>
      </w:r>
      <w:r>
        <w:rPr>
          <w:rFonts w:ascii="仿宋_GB2312" w:eastAsia="仿宋_GB2312" w:hint="eastAsia"/>
          <w:sz w:val="28"/>
          <w:szCs w:val="28"/>
        </w:rPr>
        <w:t>科研人员严禁以任何方式挪用、侵占、骗取科研经费；严禁编造虚假合同，编制虚假预算；严禁虚构经济业务，使用虚假票据套取科研经费。</w:t>
      </w:r>
    </w:p>
    <w:p w:rsidR="009A4193" w:rsidRDefault="00584318">
      <w:pPr>
        <w:spacing w:line="560" w:lineRule="exact"/>
        <w:ind w:firstLineChars="200" w:firstLine="562"/>
        <w:rPr>
          <w:rFonts w:ascii="仿宋_GB2312" w:eastAsia="仿宋_GB2312"/>
          <w:sz w:val="28"/>
          <w:szCs w:val="28"/>
        </w:rPr>
      </w:pPr>
      <w:r>
        <w:rPr>
          <w:rFonts w:ascii="仿宋_GB2312" w:eastAsia="仿宋_GB2312" w:hint="eastAsia"/>
          <w:b/>
          <w:bCs/>
          <w:sz w:val="28"/>
          <w:szCs w:val="28"/>
        </w:rPr>
        <w:t>第二十条</w:t>
      </w:r>
      <w:r>
        <w:rPr>
          <w:rFonts w:ascii="仿宋_GB2312" w:eastAsia="仿宋_GB2312" w:hint="eastAsia"/>
          <w:sz w:val="28"/>
          <w:szCs w:val="28"/>
        </w:rPr>
        <w:t xml:space="preserve"> </w:t>
      </w:r>
      <w:r>
        <w:rPr>
          <w:rFonts w:ascii="仿宋_GB2312" w:eastAsia="仿宋_GB2312" w:hint="eastAsia"/>
          <w:sz w:val="28"/>
          <w:szCs w:val="28"/>
        </w:rPr>
        <w:t>科研人员严禁借科研协作之名将科研经费挪作它用；严禁违规将科研经费转拨、转移到利益相关单位和个人；严禁设立账外资金或“小金库”；严禁虚列、伪造名单，虚报冒领科研劳务费。依据规定发放给个人的劳务费，要严格审核发放人员资</w:t>
      </w:r>
      <w:r>
        <w:rPr>
          <w:rFonts w:ascii="仿宋_GB2312" w:eastAsia="仿宋_GB2312" w:hint="eastAsia"/>
          <w:sz w:val="28"/>
          <w:szCs w:val="28"/>
        </w:rPr>
        <w:t>格、标准，以实名制发放至个人。</w:t>
      </w:r>
    </w:p>
    <w:p w:rsidR="009A4193" w:rsidRDefault="00584318">
      <w:pPr>
        <w:spacing w:line="560" w:lineRule="exact"/>
        <w:ind w:firstLineChars="200" w:firstLine="562"/>
        <w:rPr>
          <w:rFonts w:ascii="仿宋_GB2312" w:eastAsia="仿宋_GB2312"/>
          <w:sz w:val="28"/>
          <w:szCs w:val="28"/>
        </w:rPr>
      </w:pPr>
      <w:r>
        <w:rPr>
          <w:rFonts w:ascii="仿宋_GB2312" w:eastAsia="仿宋_GB2312" w:hint="eastAsia"/>
          <w:b/>
          <w:bCs/>
          <w:sz w:val="28"/>
          <w:szCs w:val="28"/>
        </w:rPr>
        <w:t>第二十一条</w:t>
      </w:r>
      <w:r>
        <w:rPr>
          <w:rFonts w:ascii="仿宋_GB2312" w:eastAsia="仿宋_GB2312" w:hint="eastAsia"/>
          <w:sz w:val="28"/>
          <w:szCs w:val="28"/>
        </w:rPr>
        <w:t xml:space="preserve"> </w:t>
      </w:r>
      <w:r>
        <w:rPr>
          <w:rFonts w:ascii="仿宋_GB2312" w:eastAsia="仿宋_GB2312" w:hint="eastAsia"/>
          <w:sz w:val="28"/>
          <w:szCs w:val="28"/>
        </w:rPr>
        <w:t>科研经费不得用于各种罚款、捐款、赞助、投资以及与科研无关的赔偿费、违约金、滞纳金等。</w:t>
      </w:r>
    </w:p>
    <w:p w:rsidR="009A4193" w:rsidRDefault="00584318">
      <w:pPr>
        <w:spacing w:line="560" w:lineRule="exact"/>
        <w:ind w:firstLineChars="200" w:firstLine="562"/>
        <w:rPr>
          <w:rFonts w:ascii="仿宋_GB2312" w:eastAsia="仿宋_GB2312"/>
          <w:sz w:val="28"/>
          <w:szCs w:val="28"/>
        </w:rPr>
      </w:pPr>
      <w:r>
        <w:rPr>
          <w:rFonts w:ascii="仿宋_GB2312" w:eastAsia="仿宋_GB2312" w:hint="eastAsia"/>
          <w:b/>
          <w:bCs/>
          <w:sz w:val="28"/>
          <w:szCs w:val="28"/>
        </w:rPr>
        <w:t>第二十二条</w:t>
      </w:r>
      <w:r>
        <w:rPr>
          <w:rFonts w:ascii="仿宋_GB2312" w:eastAsia="仿宋_GB2312" w:hint="eastAsia"/>
          <w:sz w:val="28"/>
          <w:szCs w:val="28"/>
        </w:rPr>
        <w:t xml:space="preserve"> </w:t>
      </w:r>
      <w:r>
        <w:rPr>
          <w:rFonts w:ascii="仿宋_GB2312" w:eastAsia="仿宋_GB2312" w:hint="eastAsia"/>
          <w:sz w:val="28"/>
          <w:szCs w:val="28"/>
        </w:rPr>
        <w:t>项目完成后，项目负责人应及时清理账目，如需编制项目决算表，并将决算表与《科研经费使用情况登记本》、《课题工作日志表》交与教务可按出存档备查。</w:t>
      </w:r>
    </w:p>
    <w:p w:rsidR="009A4193" w:rsidRDefault="00584318">
      <w:pPr>
        <w:spacing w:line="560" w:lineRule="exact"/>
        <w:ind w:firstLineChars="200" w:firstLine="562"/>
        <w:rPr>
          <w:rFonts w:ascii="仿宋_GB2312" w:eastAsia="仿宋_GB2312"/>
          <w:sz w:val="28"/>
          <w:szCs w:val="28"/>
        </w:rPr>
      </w:pPr>
      <w:r>
        <w:rPr>
          <w:rFonts w:ascii="仿宋_GB2312" w:eastAsia="仿宋_GB2312" w:hint="eastAsia"/>
          <w:b/>
          <w:bCs/>
          <w:sz w:val="28"/>
          <w:szCs w:val="28"/>
        </w:rPr>
        <w:t>第二十三条</w:t>
      </w:r>
      <w:r>
        <w:rPr>
          <w:rFonts w:ascii="仿宋_GB2312" w:eastAsia="仿宋_GB2312" w:hint="eastAsia"/>
          <w:sz w:val="28"/>
          <w:szCs w:val="28"/>
        </w:rPr>
        <w:t xml:space="preserve"> </w:t>
      </w:r>
      <w:r>
        <w:rPr>
          <w:rFonts w:ascii="仿宋_GB2312" w:eastAsia="仿宋_GB2312" w:hint="eastAsia"/>
          <w:sz w:val="28"/>
          <w:szCs w:val="28"/>
        </w:rPr>
        <w:t>财务处同科研处，每年定期或不定期对每个已结题的项目进行经费使用专项审计，发现问题，督促整改，并视情节严重，对项目负责人进行处分；违反国家有关规定的，追究法律责任；涉嫌犯罪的，依法移送司法机关处理。</w:t>
      </w:r>
    </w:p>
    <w:p w:rsidR="009A4193" w:rsidRDefault="009A4193">
      <w:pPr>
        <w:spacing w:line="560" w:lineRule="exact"/>
        <w:rPr>
          <w:rFonts w:ascii="仿宋_GB2312" w:eastAsia="仿宋_GB2312"/>
          <w:sz w:val="28"/>
          <w:szCs w:val="28"/>
        </w:rPr>
      </w:pPr>
    </w:p>
    <w:p w:rsidR="009A4193" w:rsidRDefault="00584318">
      <w:pPr>
        <w:spacing w:line="560" w:lineRule="exact"/>
        <w:jc w:val="center"/>
        <w:rPr>
          <w:rFonts w:ascii="仿宋_GB2312" w:eastAsia="仿宋_GB2312"/>
          <w:sz w:val="28"/>
          <w:szCs w:val="28"/>
        </w:rPr>
      </w:pPr>
      <w:r>
        <w:rPr>
          <w:rFonts w:ascii="仿宋_GB2312" w:eastAsia="仿宋_GB2312" w:hint="eastAsia"/>
          <w:b/>
          <w:bCs/>
          <w:sz w:val="28"/>
          <w:szCs w:val="28"/>
        </w:rPr>
        <w:t>第七章</w:t>
      </w:r>
      <w:r>
        <w:rPr>
          <w:rFonts w:ascii="仿宋_GB2312" w:eastAsia="仿宋_GB2312" w:hint="eastAsia"/>
          <w:b/>
          <w:bCs/>
          <w:sz w:val="28"/>
          <w:szCs w:val="28"/>
        </w:rPr>
        <w:t xml:space="preserve">  </w:t>
      </w:r>
      <w:r>
        <w:rPr>
          <w:rFonts w:ascii="仿宋_GB2312" w:eastAsia="仿宋_GB2312" w:hint="eastAsia"/>
          <w:b/>
          <w:bCs/>
          <w:sz w:val="28"/>
          <w:szCs w:val="28"/>
        </w:rPr>
        <w:t>附则</w:t>
      </w:r>
    </w:p>
    <w:p w:rsidR="009A4193" w:rsidRDefault="00584318">
      <w:pPr>
        <w:spacing w:line="560" w:lineRule="exact"/>
        <w:ind w:firstLineChars="200" w:firstLine="562"/>
        <w:rPr>
          <w:rFonts w:ascii="仿宋_GB2312" w:eastAsia="仿宋_GB2312"/>
          <w:sz w:val="28"/>
          <w:szCs w:val="28"/>
        </w:rPr>
      </w:pPr>
      <w:r>
        <w:rPr>
          <w:rFonts w:ascii="仿宋_GB2312" w:eastAsia="仿宋_GB2312" w:hint="eastAsia"/>
          <w:b/>
          <w:bCs/>
          <w:sz w:val="28"/>
          <w:szCs w:val="28"/>
        </w:rPr>
        <w:t>第二十四条</w:t>
      </w:r>
      <w:r>
        <w:rPr>
          <w:rFonts w:ascii="仿宋_GB2312" w:eastAsia="仿宋_GB2312" w:hint="eastAsia"/>
          <w:sz w:val="28"/>
          <w:szCs w:val="28"/>
        </w:rPr>
        <w:t xml:space="preserve">  </w:t>
      </w:r>
      <w:r>
        <w:rPr>
          <w:rFonts w:ascii="仿宋_GB2312" w:eastAsia="仿宋_GB2312" w:hint="eastAsia"/>
          <w:sz w:val="28"/>
          <w:szCs w:val="28"/>
        </w:rPr>
        <w:t>本暂行办法自修订之日起施行，本办法解释权归教务科研处。</w:t>
      </w:r>
    </w:p>
    <w:p w:rsidR="009A4193" w:rsidRDefault="00584318">
      <w:pPr>
        <w:spacing w:line="560" w:lineRule="exact"/>
        <w:ind w:firstLineChars="200" w:firstLine="562"/>
        <w:rPr>
          <w:rFonts w:ascii="仿宋_GB2312" w:eastAsia="仿宋_GB2312"/>
          <w:sz w:val="28"/>
          <w:szCs w:val="28"/>
        </w:rPr>
      </w:pPr>
      <w:r>
        <w:rPr>
          <w:rFonts w:ascii="仿宋_GB2312" w:eastAsia="仿宋_GB2312" w:hint="eastAsia"/>
          <w:b/>
          <w:bCs/>
          <w:sz w:val="28"/>
          <w:szCs w:val="28"/>
        </w:rPr>
        <w:lastRenderedPageBreak/>
        <w:t>第二十五条</w:t>
      </w:r>
      <w:r>
        <w:rPr>
          <w:rFonts w:ascii="仿宋_GB2312" w:eastAsia="仿宋_GB2312" w:hint="eastAsia"/>
          <w:sz w:val="28"/>
          <w:szCs w:val="28"/>
        </w:rPr>
        <w:t xml:space="preserve">  </w:t>
      </w:r>
      <w:r>
        <w:rPr>
          <w:rFonts w:ascii="仿宋_GB2312" w:eastAsia="仿宋_GB2312" w:hint="eastAsia"/>
          <w:sz w:val="28"/>
          <w:szCs w:val="28"/>
        </w:rPr>
        <w:t>本规定自发布之日起执行。</w:t>
      </w:r>
    </w:p>
    <w:p w:rsidR="009A4193" w:rsidRDefault="00584318">
      <w:pPr>
        <w:spacing w:line="560" w:lineRule="exact"/>
        <w:rPr>
          <w:rFonts w:ascii="仿宋_GB2312" w:eastAsia="仿宋_GB2312"/>
          <w:sz w:val="28"/>
          <w:szCs w:val="28"/>
        </w:rPr>
      </w:pPr>
      <w:r>
        <w:rPr>
          <w:rFonts w:ascii="仿宋_GB2312" w:eastAsia="仿宋_GB2312" w:hint="eastAsia"/>
          <w:sz w:val="28"/>
          <w:szCs w:val="28"/>
        </w:rPr>
        <w:t xml:space="preserve">                             </w:t>
      </w:r>
    </w:p>
    <w:p w:rsidR="009A4193" w:rsidRDefault="009A4193">
      <w:pPr>
        <w:spacing w:line="560" w:lineRule="exact"/>
        <w:rPr>
          <w:rFonts w:ascii="仿宋_GB2312" w:eastAsia="仿宋_GB2312"/>
          <w:sz w:val="28"/>
          <w:szCs w:val="28"/>
        </w:rPr>
      </w:pPr>
    </w:p>
    <w:p w:rsidR="009A4193" w:rsidRDefault="009A4193">
      <w:pPr>
        <w:widowControl/>
        <w:spacing w:line="560" w:lineRule="exact"/>
        <w:jc w:val="left"/>
        <w:rPr>
          <w:rFonts w:ascii="仿宋_GB2312" w:eastAsia="仿宋_GB2312"/>
          <w:sz w:val="28"/>
          <w:szCs w:val="28"/>
        </w:rPr>
      </w:pPr>
      <w:bookmarkStart w:id="16" w:name="_GoBack"/>
      <w:bookmarkEnd w:id="16"/>
    </w:p>
    <w:p w:rsidR="009A4193" w:rsidRDefault="009A4193">
      <w:pPr>
        <w:widowControl/>
        <w:spacing w:line="560" w:lineRule="exact"/>
        <w:jc w:val="left"/>
        <w:rPr>
          <w:rFonts w:ascii="仿宋_GB2312" w:eastAsia="仿宋_GB2312"/>
          <w:sz w:val="28"/>
          <w:szCs w:val="28"/>
        </w:rPr>
      </w:pPr>
    </w:p>
    <w:p w:rsidR="009A4193" w:rsidRPr="003310AE" w:rsidRDefault="00584318" w:rsidP="003310AE">
      <w:pPr>
        <w:pStyle w:val="a7"/>
        <w:rPr>
          <w:rFonts w:ascii="方正小标宋简体" w:eastAsia="方正小标宋简体" w:hAnsi="方正小标宋简体" w:cs="方正小标宋简体"/>
          <w:b w:val="0"/>
          <w:bCs w:val="0"/>
          <w:sz w:val="44"/>
          <w:szCs w:val="44"/>
        </w:rPr>
      </w:pPr>
      <w:bookmarkStart w:id="17" w:name="_Toc13664461"/>
      <w:r w:rsidRPr="003310AE">
        <w:rPr>
          <w:rFonts w:ascii="方正小标宋简体" w:eastAsia="方正小标宋简体" w:hAnsi="方正小标宋简体" w:cs="方正小标宋简体" w:hint="eastAsia"/>
          <w:b w:val="0"/>
          <w:bCs w:val="0"/>
          <w:sz w:val="44"/>
          <w:szCs w:val="44"/>
        </w:rPr>
        <w:t>广西培贤国际职业学院</w:t>
      </w:r>
      <w:bookmarkEnd w:id="17"/>
    </w:p>
    <w:p w:rsidR="009A4193" w:rsidRPr="003310AE" w:rsidRDefault="00584318" w:rsidP="003310AE">
      <w:pPr>
        <w:pStyle w:val="a7"/>
        <w:rPr>
          <w:rFonts w:ascii="方正小标宋简体" w:eastAsia="方正小标宋简体" w:hAnsi="方正小标宋简体" w:cs="方正小标宋简体"/>
          <w:b w:val="0"/>
          <w:bCs w:val="0"/>
          <w:sz w:val="44"/>
          <w:szCs w:val="44"/>
        </w:rPr>
      </w:pPr>
      <w:bookmarkStart w:id="18" w:name="_Toc13664462"/>
      <w:r w:rsidRPr="003310AE">
        <w:rPr>
          <w:rFonts w:ascii="方正小标宋简体" w:eastAsia="方正小标宋简体" w:hAnsi="方正小标宋简体" w:cs="方正小标宋简体" w:hint="eastAsia"/>
          <w:b w:val="0"/>
          <w:bCs w:val="0"/>
          <w:sz w:val="44"/>
          <w:szCs w:val="44"/>
        </w:rPr>
        <w:t>科研经费管理和使用实施细则</w:t>
      </w:r>
      <w:bookmarkEnd w:id="18"/>
      <w:r w:rsidRPr="003310AE">
        <w:rPr>
          <w:rFonts w:ascii="方正小标宋简体" w:eastAsia="方正小标宋简体" w:hAnsi="方正小标宋简体" w:cs="方正小标宋简体" w:hint="eastAsia"/>
          <w:b w:val="0"/>
          <w:bCs w:val="0"/>
          <w:sz w:val="44"/>
          <w:szCs w:val="44"/>
        </w:rPr>
        <w:t xml:space="preserve">       </w:t>
      </w:r>
    </w:p>
    <w:p w:rsidR="009A4193" w:rsidRPr="003310AE" w:rsidRDefault="003310AE" w:rsidP="003310AE">
      <w:pPr>
        <w:spacing w:line="560" w:lineRule="exact"/>
        <w:ind w:firstLineChars="100" w:firstLine="281"/>
        <w:jc w:val="center"/>
        <w:rPr>
          <w:rFonts w:ascii="仿宋_GB2312" w:eastAsia="仿宋_GB2312"/>
          <w:b/>
          <w:sz w:val="28"/>
          <w:szCs w:val="28"/>
          <w:lang w:val="zh-CN"/>
        </w:rPr>
      </w:pPr>
      <w:r w:rsidRPr="003310AE">
        <w:rPr>
          <w:rFonts w:ascii="仿宋_GB2312" w:eastAsia="仿宋_GB2312" w:hint="eastAsia"/>
          <w:b/>
          <w:sz w:val="28"/>
          <w:szCs w:val="28"/>
          <w:lang w:val="zh-CN"/>
        </w:rPr>
        <w:t>桂</w:t>
      </w:r>
      <w:proofErr w:type="gramStart"/>
      <w:r w:rsidRPr="003310AE">
        <w:rPr>
          <w:rFonts w:ascii="仿宋_GB2312" w:eastAsia="仿宋_GB2312" w:hint="eastAsia"/>
          <w:b/>
          <w:sz w:val="28"/>
          <w:szCs w:val="28"/>
          <w:lang w:val="zh-CN"/>
        </w:rPr>
        <w:t>培贤院科</w:t>
      </w:r>
      <w:proofErr w:type="gramEnd"/>
      <w:r w:rsidRPr="003310AE">
        <w:rPr>
          <w:rFonts w:ascii="仿宋_GB2312" w:eastAsia="仿宋_GB2312" w:hint="eastAsia"/>
          <w:b/>
          <w:sz w:val="28"/>
          <w:szCs w:val="28"/>
          <w:lang w:val="zh-CN"/>
        </w:rPr>
        <w:t>〔</w:t>
      </w:r>
      <w:r w:rsidRPr="003310AE">
        <w:rPr>
          <w:rFonts w:ascii="仿宋_GB2312" w:eastAsia="仿宋_GB2312"/>
          <w:b/>
          <w:sz w:val="28"/>
          <w:szCs w:val="28"/>
          <w:lang w:val="zh-CN"/>
        </w:rPr>
        <w:t>201</w:t>
      </w:r>
      <w:r w:rsidRPr="003310AE">
        <w:rPr>
          <w:rFonts w:ascii="仿宋_GB2312" w:eastAsia="仿宋_GB2312" w:hint="eastAsia"/>
          <w:b/>
          <w:sz w:val="28"/>
          <w:szCs w:val="28"/>
          <w:lang w:val="zh-CN"/>
        </w:rPr>
        <w:t>8〕9号</w:t>
      </w:r>
    </w:p>
    <w:p w:rsidR="009A4193" w:rsidRDefault="00584318">
      <w:pPr>
        <w:spacing w:line="560" w:lineRule="exact"/>
        <w:jc w:val="center"/>
        <w:rPr>
          <w:rFonts w:ascii="仿宋" w:eastAsia="仿宋" w:hAnsi="仿宋" w:cs="仿宋"/>
          <w:b/>
          <w:color w:val="000000"/>
          <w:sz w:val="28"/>
          <w:szCs w:val="28"/>
        </w:rPr>
      </w:pPr>
      <w:r>
        <w:rPr>
          <w:rFonts w:ascii="仿宋" w:eastAsia="仿宋" w:hAnsi="仿宋" w:cs="仿宋" w:hint="eastAsia"/>
          <w:b/>
          <w:color w:val="000000"/>
          <w:sz w:val="28"/>
          <w:szCs w:val="28"/>
        </w:rPr>
        <w:t>第一章</w:t>
      </w:r>
      <w:r>
        <w:rPr>
          <w:rFonts w:ascii="仿宋" w:eastAsia="仿宋" w:hAnsi="仿宋" w:cs="仿宋" w:hint="eastAsia"/>
          <w:b/>
          <w:color w:val="000000"/>
          <w:sz w:val="28"/>
          <w:szCs w:val="28"/>
        </w:rPr>
        <w:t xml:space="preserve">  </w:t>
      </w:r>
      <w:r>
        <w:rPr>
          <w:rFonts w:ascii="仿宋" w:eastAsia="仿宋" w:hAnsi="仿宋" w:cs="仿宋" w:hint="eastAsia"/>
          <w:b/>
          <w:color w:val="000000"/>
          <w:sz w:val="28"/>
          <w:szCs w:val="28"/>
        </w:rPr>
        <w:t>总则</w:t>
      </w:r>
    </w:p>
    <w:p w:rsidR="009A4193" w:rsidRDefault="00584318">
      <w:pPr>
        <w:numPr>
          <w:ilvl w:val="0"/>
          <w:numId w:val="7"/>
        </w:numPr>
        <w:tabs>
          <w:tab w:val="clear" w:pos="1937"/>
          <w:tab w:val="left" w:pos="1442"/>
        </w:tabs>
        <w:spacing w:line="560" w:lineRule="exact"/>
        <w:ind w:left="0" w:firstLine="482"/>
        <w:rPr>
          <w:rFonts w:ascii="仿宋" w:eastAsia="仿宋" w:hAnsi="仿宋" w:cs="仿宋"/>
          <w:color w:val="000000"/>
          <w:sz w:val="28"/>
          <w:szCs w:val="28"/>
        </w:rPr>
      </w:pPr>
      <w:r>
        <w:rPr>
          <w:rFonts w:ascii="仿宋" w:eastAsia="仿宋" w:hAnsi="仿宋" w:cs="仿宋" w:hint="eastAsia"/>
          <w:color w:val="000000"/>
          <w:sz w:val="28"/>
          <w:szCs w:val="28"/>
        </w:rPr>
        <w:t>为了加强学校科研经费的管理，提高科研经费的使用效率，建立良好的科研管理和运行机制，推动学校科研工作的发展，根据《国家自然科学基金项目资助经费管理办法》（</w:t>
      </w:r>
      <w:proofErr w:type="gramStart"/>
      <w:r>
        <w:rPr>
          <w:rFonts w:ascii="仿宋" w:eastAsia="仿宋" w:hAnsi="仿宋" w:cs="仿宋" w:hint="eastAsia"/>
          <w:color w:val="000000"/>
          <w:sz w:val="28"/>
          <w:szCs w:val="28"/>
        </w:rPr>
        <w:t>财教</w:t>
      </w:r>
      <w:proofErr w:type="gramEnd"/>
      <w:r>
        <w:rPr>
          <w:rFonts w:ascii="仿宋" w:eastAsia="仿宋" w:hAnsi="仿宋" w:cs="仿宋" w:hint="eastAsia"/>
          <w:color w:val="000000"/>
          <w:sz w:val="28"/>
          <w:szCs w:val="28"/>
        </w:rPr>
        <w:t>[2002] 65</w:t>
      </w:r>
      <w:r>
        <w:rPr>
          <w:rFonts w:ascii="仿宋" w:eastAsia="仿宋" w:hAnsi="仿宋" w:cs="仿宋" w:hint="eastAsia"/>
          <w:color w:val="000000"/>
          <w:sz w:val="28"/>
          <w:szCs w:val="28"/>
        </w:rPr>
        <w:t>号）《国家社会科学基金项目经费管理办法》（</w:t>
      </w:r>
      <w:proofErr w:type="gramStart"/>
      <w:r>
        <w:rPr>
          <w:rFonts w:ascii="仿宋" w:eastAsia="仿宋" w:hAnsi="仿宋" w:cs="仿宋" w:hint="eastAsia"/>
          <w:color w:val="000000"/>
          <w:sz w:val="28"/>
          <w:szCs w:val="28"/>
        </w:rPr>
        <w:t>财教〔</w:t>
      </w:r>
      <w:r>
        <w:rPr>
          <w:rFonts w:ascii="仿宋" w:eastAsia="仿宋" w:hAnsi="仿宋" w:cs="仿宋" w:hint="eastAsia"/>
          <w:color w:val="000000"/>
          <w:sz w:val="28"/>
          <w:szCs w:val="28"/>
        </w:rPr>
        <w:t>2007</w:t>
      </w:r>
      <w:r>
        <w:rPr>
          <w:rFonts w:ascii="仿宋" w:eastAsia="仿宋" w:hAnsi="仿宋" w:cs="仿宋" w:hint="eastAsia"/>
          <w:color w:val="000000"/>
          <w:sz w:val="28"/>
          <w:szCs w:val="28"/>
        </w:rPr>
        <w:t>〕</w:t>
      </w:r>
      <w:proofErr w:type="gramEnd"/>
      <w:r>
        <w:rPr>
          <w:rFonts w:ascii="仿宋" w:eastAsia="仿宋" w:hAnsi="仿宋" w:cs="仿宋" w:hint="eastAsia"/>
          <w:color w:val="000000"/>
          <w:sz w:val="28"/>
          <w:szCs w:val="28"/>
        </w:rPr>
        <w:t>30</w:t>
      </w:r>
      <w:r>
        <w:rPr>
          <w:rFonts w:ascii="仿宋" w:eastAsia="仿宋" w:hAnsi="仿宋" w:cs="仿宋" w:hint="eastAsia"/>
          <w:color w:val="000000"/>
          <w:sz w:val="28"/>
          <w:szCs w:val="28"/>
        </w:rPr>
        <w:t>号）《广西自然科学基金项目资助经费管理暂行办法》</w:t>
      </w:r>
      <w:r>
        <w:rPr>
          <w:rFonts w:ascii="仿宋" w:eastAsia="仿宋" w:hAnsi="仿宋" w:cs="仿宋" w:hint="eastAsia"/>
          <w:color w:val="000000"/>
          <w:sz w:val="28"/>
          <w:szCs w:val="28"/>
        </w:rPr>
        <w:t>(</w:t>
      </w:r>
      <w:r>
        <w:rPr>
          <w:rFonts w:ascii="仿宋" w:eastAsia="仿宋" w:hAnsi="仿宋" w:cs="仿宋" w:hint="eastAsia"/>
          <w:color w:val="000000"/>
          <w:sz w:val="28"/>
          <w:szCs w:val="28"/>
        </w:rPr>
        <w:t>桂财教</w:t>
      </w:r>
      <w:r>
        <w:rPr>
          <w:rFonts w:ascii="仿宋" w:eastAsia="仿宋" w:hAnsi="仿宋" w:cs="仿宋" w:hint="eastAsia"/>
          <w:color w:val="000000"/>
          <w:sz w:val="28"/>
          <w:szCs w:val="28"/>
        </w:rPr>
        <w:t>(2009)164</w:t>
      </w:r>
      <w:r>
        <w:rPr>
          <w:rFonts w:ascii="仿宋" w:eastAsia="仿宋" w:hAnsi="仿宋" w:cs="仿宋" w:hint="eastAsia"/>
          <w:color w:val="000000"/>
          <w:sz w:val="28"/>
          <w:szCs w:val="28"/>
        </w:rPr>
        <w:t>号</w:t>
      </w:r>
      <w:r>
        <w:rPr>
          <w:rFonts w:ascii="仿宋" w:eastAsia="仿宋" w:hAnsi="仿宋" w:cs="仿宋" w:hint="eastAsia"/>
          <w:color w:val="000000"/>
          <w:sz w:val="28"/>
          <w:szCs w:val="28"/>
        </w:rPr>
        <w:t>)</w:t>
      </w:r>
      <w:r>
        <w:rPr>
          <w:rFonts w:ascii="仿宋" w:eastAsia="仿宋" w:hAnsi="仿宋" w:cs="仿宋" w:hint="eastAsia"/>
          <w:color w:val="000000"/>
          <w:sz w:val="28"/>
          <w:szCs w:val="28"/>
        </w:rPr>
        <w:t>《广西壮族自治区哲学社会科学规划研究课题管理办法》</w:t>
      </w:r>
      <w:r>
        <w:rPr>
          <w:rFonts w:ascii="仿宋" w:eastAsia="仿宋" w:hAnsi="仿宋" w:cs="仿宋" w:hint="eastAsia"/>
          <w:color w:val="000000"/>
          <w:sz w:val="28"/>
          <w:szCs w:val="28"/>
        </w:rPr>
        <w:t>(2006</w:t>
      </w:r>
      <w:r>
        <w:rPr>
          <w:rFonts w:ascii="仿宋" w:eastAsia="仿宋" w:hAnsi="仿宋" w:cs="仿宋" w:hint="eastAsia"/>
          <w:color w:val="000000"/>
          <w:sz w:val="28"/>
          <w:szCs w:val="28"/>
        </w:rPr>
        <w:t>年</w:t>
      </w:r>
      <w:r>
        <w:rPr>
          <w:rFonts w:ascii="仿宋" w:eastAsia="仿宋" w:hAnsi="仿宋" w:cs="仿宋" w:hint="eastAsia"/>
          <w:color w:val="000000"/>
          <w:sz w:val="28"/>
          <w:szCs w:val="28"/>
        </w:rPr>
        <w:t>6</w:t>
      </w:r>
      <w:r>
        <w:rPr>
          <w:rFonts w:ascii="仿宋" w:eastAsia="仿宋" w:hAnsi="仿宋" w:cs="仿宋" w:hint="eastAsia"/>
          <w:color w:val="000000"/>
          <w:sz w:val="28"/>
          <w:szCs w:val="28"/>
        </w:rPr>
        <w:t>月修订</w:t>
      </w:r>
      <w:r>
        <w:rPr>
          <w:rFonts w:ascii="仿宋" w:eastAsia="仿宋" w:hAnsi="仿宋" w:cs="仿宋" w:hint="eastAsia"/>
          <w:color w:val="000000"/>
          <w:sz w:val="28"/>
          <w:szCs w:val="28"/>
        </w:rPr>
        <w:t>)</w:t>
      </w:r>
      <w:r>
        <w:rPr>
          <w:rFonts w:ascii="仿宋" w:eastAsia="仿宋" w:hAnsi="仿宋" w:cs="仿宋" w:hint="eastAsia"/>
          <w:color w:val="000000"/>
          <w:sz w:val="28"/>
          <w:szCs w:val="28"/>
        </w:rPr>
        <w:t>以及学院财务有关规定，特制定本办法。</w:t>
      </w:r>
    </w:p>
    <w:p w:rsidR="009A4193" w:rsidRDefault="00584318">
      <w:pPr>
        <w:numPr>
          <w:ilvl w:val="0"/>
          <w:numId w:val="7"/>
        </w:numPr>
        <w:tabs>
          <w:tab w:val="clear" w:pos="1937"/>
          <w:tab w:val="left" w:pos="1442"/>
        </w:tabs>
        <w:spacing w:line="560" w:lineRule="exact"/>
        <w:ind w:left="0" w:firstLine="482"/>
        <w:rPr>
          <w:rFonts w:ascii="仿宋" w:eastAsia="仿宋" w:hAnsi="仿宋" w:cs="仿宋"/>
          <w:color w:val="000000"/>
          <w:sz w:val="28"/>
          <w:szCs w:val="28"/>
        </w:rPr>
      </w:pPr>
      <w:r>
        <w:rPr>
          <w:rFonts w:ascii="仿宋" w:eastAsia="仿宋" w:hAnsi="仿宋" w:cs="仿宋" w:hint="eastAsia"/>
          <w:color w:val="000000"/>
          <w:sz w:val="28"/>
          <w:szCs w:val="28"/>
        </w:rPr>
        <w:t>各科研项目负</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责人应认真执行有关财务制度和我校科研经费管理办法，掌握科研经费的使用和报销</w:t>
      </w:r>
      <w:r>
        <w:rPr>
          <w:rFonts w:ascii="仿宋" w:eastAsia="仿宋" w:hAnsi="仿宋" w:cs="仿宋" w:hint="eastAsia"/>
          <w:color w:val="000000"/>
          <w:sz w:val="28"/>
          <w:szCs w:val="28"/>
        </w:rPr>
        <w:t>程序，保证专款专用。</w:t>
      </w:r>
    </w:p>
    <w:p w:rsidR="009A4193" w:rsidRDefault="00584318">
      <w:pPr>
        <w:spacing w:line="560" w:lineRule="exact"/>
        <w:jc w:val="center"/>
        <w:rPr>
          <w:rFonts w:ascii="仿宋" w:eastAsia="仿宋" w:hAnsi="仿宋" w:cs="仿宋"/>
          <w:b/>
          <w:color w:val="000000"/>
          <w:sz w:val="28"/>
          <w:szCs w:val="28"/>
        </w:rPr>
      </w:pPr>
      <w:r>
        <w:rPr>
          <w:rFonts w:ascii="仿宋" w:eastAsia="仿宋" w:hAnsi="仿宋" w:cs="仿宋" w:hint="eastAsia"/>
          <w:b/>
          <w:color w:val="000000"/>
          <w:sz w:val="28"/>
          <w:szCs w:val="28"/>
        </w:rPr>
        <w:t>第二章</w:t>
      </w:r>
      <w:r>
        <w:rPr>
          <w:rFonts w:ascii="仿宋" w:eastAsia="仿宋" w:hAnsi="仿宋" w:cs="仿宋" w:hint="eastAsia"/>
          <w:b/>
          <w:color w:val="000000"/>
          <w:sz w:val="28"/>
          <w:szCs w:val="28"/>
        </w:rPr>
        <w:t xml:space="preserve">  </w:t>
      </w:r>
      <w:r>
        <w:rPr>
          <w:rFonts w:ascii="仿宋" w:eastAsia="仿宋" w:hAnsi="仿宋" w:cs="仿宋" w:hint="eastAsia"/>
          <w:b/>
          <w:color w:val="000000"/>
          <w:sz w:val="28"/>
          <w:szCs w:val="28"/>
        </w:rPr>
        <w:t>科研经费来源和开支范围</w:t>
      </w:r>
    </w:p>
    <w:p w:rsidR="009A4193" w:rsidRDefault="00584318">
      <w:pPr>
        <w:numPr>
          <w:ilvl w:val="0"/>
          <w:numId w:val="7"/>
        </w:numPr>
        <w:tabs>
          <w:tab w:val="clear" w:pos="1937"/>
          <w:tab w:val="left" w:pos="1442"/>
        </w:tabs>
        <w:spacing w:line="560" w:lineRule="exact"/>
        <w:ind w:left="0" w:firstLine="482"/>
        <w:rPr>
          <w:rFonts w:ascii="仿宋" w:eastAsia="仿宋" w:hAnsi="仿宋" w:cs="仿宋"/>
          <w:color w:val="000000"/>
          <w:sz w:val="28"/>
          <w:szCs w:val="28"/>
        </w:rPr>
      </w:pPr>
      <w:r>
        <w:rPr>
          <w:rFonts w:ascii="仿宋" w:eastAsia="仿宋" w:hAnsi="仿宋" w:cs="仿宋" w:hint="eastAsia"/>
          <w:color w:val="000000"/>
          <w:sz w:val="28"/>
          <w:szCs w:val="28"/>
        </w:rPr>
        <w:t>学校科研经费分为纵向项目经费、横向经费、校内项目经费以及其他经费。</w:t>
      </w:r>
    </w:p>
    <w:p w:rsidR="009A4193" w:rsidRDefault="00584318">
      <w:pPr>
        <w:numPr>
          <w:ilvl w:val="0"/>
          <w:numId w:val="7"/>
        </w:numPr>
        <w:tabs>
          <w:tab w:val="clear" w:pos="1937"/>
          <w:tab w:val="left" w:pos="1442"/>
        </w:tabs>
        <w:spacing w:line="560" w:lineRule="exact"/>
        <w:ind w:left="0" w:firstLine="482"/>
        <w:rPr>
          <w:rFonts w:ascii="仿宋" w:eastAsia="仿宋" w:hAnsi="仿宋" w:cs="仿宋"/>
          <w:color w:val="000000"/>
          <w:sz w:val="28"/>
          <w:szCs w:val="28"/>
        </w:rPr>
      </w:pPr>
      <w:r>
        <w:rPr>
          <w:rFonts w:ascii="仿宋" w:eastAsia="仿宋" w:hAnsi="仿宋" w:cs="仿宋" w:hint="eastAsia"/>
          <w:color w:val="000000"/>
          <w:sz w:val="28"/>
          <w:szCs w:val="28"/>
        </w:rPr>
        <w:t>各类科研计划项目开支范围及核算内容包括：</w:t>
      </w:r>
    </w:p>
    <w:p w:rsidR="009A4193" w:rsidRDefault="00584318">
      <w:pPr>
        <w:spacing w:line="560" w:lineRule="exact"/>
        <w:ind w:firstLineChars="200" w:firstLine="560"/>
        <w:rPr>
          <w:rFonts w:ascii="仿宋" w:eastAsia="仿宋" w:hAnsi="仿宋" w:cs="仿宋"/>
          <w:color w:val="000000"/>
          <w:sz w:val="28"/>
          <w:szCs w:val="28"/>
        </w:rPr>
      </w:pPr>
      <w:r>
        <w:rPr>
          <w:rFonts w:ascii="楷体" w:eastAsia="楷体" w:hAnsi="楷体" w:cs="楷体" w:hint="eastAsia"/>
          <w:bCs/>
          <w:color w:val="000000"/>
          <w:sz w:val="28"/>
          <w:szCs w:val="28"/>
        </w:rPr>
        <w:t>（一）转拨给外单位经费</w:t>
      </w:r>
      <w:r>
        <w:rPr>
          <w:rFonts w:ascii="仿宋" w:eastAsia="仿宋" w:hAnsi="仿宋" w:cs="仿宋" w:hint="eastAsia"/>
          <w:color w:val="000000"/>
          <w:sz w:val="28"/>
          <w:szCs w:val="28"/>
        </w:rPr>
        <w:t>：</w:t>
      </w:r>
      <w:r>
        <w:rPr>
          <w:rFonts w:ascii="仿宋" w:eastAsia="仿宋" w:hAnsi="仿宋" w:cs="仿宋" w:hint="eastAsia"/>
          <w:sz w:val="28"/>
          <w:szCs w:val="28"/>
        </w:rPr>
        <w:t>与外单位合作而拨付给外单位的、承担项目</w:t>
      </w:r>
      <w:r>
        <w:rPr>
          <w:rFonts w:ascii="仿宋" w:eastAsia="仿宋" w:hAnsi="仿宋" w:cs="仿宋" w:hint="eastAsia"/>
          <w:sz w:val="28"/>
          <w:szCs w:val="28"/>
        </w:rPr>
        <w:lastRenderedPageBreak/>
        <w:t>部分研究试验工作的费用。</w:t>
      </w:r>
      <w:r>
        <w:rPr>
          <w:rFonts w:ascii="仿宋" w:eastAsia="仿宋" w:hAnsi="仿宋" w:cs="仿宋" w:hint="eastAsia"/>
          <w:color w:val="000000"/>
          <w:sz w:val="28"/>
          <w:szCs w:val="28"/>
        </w:rPr>
        <w:t>包括协作费、国际合作与交流经费。</w:t>
      </w:r>
    </w:p>
    <w:p w:rsidR="009A4193" w:rsidRDefault="00584318">
      <w:pPr>
        <w:spacing w:line="560" w:lineRule="exact"/>
        <w:ind w:firstLineChars="200" w:firstLine="560"/>
        <w:rPr>
          <w:rFonts w:ascii="仿宋" w:eastAsia="仿宋" w:hAnsi="仿宋" w:cs="仿宋"/>
          <w:sz w:val="28"/>
          <w:szCs w:val="28"/>
        </w:rPr>
      </w:pPr>
      <w:r>
        <w:rPr>
          <w:rFonts w:ascii="楷体" w:eastAsia="楷体" w:hAnsi="楷体" w:cs="楷体" w:hint="eastAsia"/>
          <w:bCs/>
          <w:color w:val="000000"/>
          <w:sz w:val="28"/>
          <w:szCs w:val="28"/>
        </w:rPr>
        <w:t>（二）科研人员费（劳务费）：</w:t>
      </w:r>
      <w:r>
        <w:rPr>
          <w:rFonts w:ascii="仿宋" w:eastAsia="仿宋" w:hAnsi="仿宋" w:cs="仿宋" w:hint="eastAsia"/>
          <w:sz w:val="28"/>
          <w:szCs w:val="28"/>
        </w:rPr>
        <w:t>指直接参加本项目研究人员的劳务费用。按照经费预算、科研人员研究内容及具体劳务分配金额，由项目研究人员签字确认发放。</w:t>
      </w:r>
    </w:p>
    <w:p w:rsidR="009A4193" w:rsidRDefault="00584318">
      <w:pPr>
        <w:spacing w:line="560" w:lineRule="exact"/>
        <w:ind w:firstLineChars="200" w:firstLine="560"/>
        <w:rPr>
          <w:rFonts w:ascii="楷体" w:eastAsia="楷体" w:hAnsi="楷体" w:cs="楷体"/>
          <w:bCs/>
          <w:color w:val="000000"/>
          <w:sz w:val="28"/>
          <w:szCs w:val="28"/>
        </w:rPr>
      </w:pPr>
      <w:r>
        <w:rPr>
          <w:rFonts w:ascii="楷体" w:eastAsia="楷体" w:hAnsi="楷体" w:cs="楷体" w:hint="eastAsia"/>
          <w:bCs/>
          <w:color w:val="000000"/>
          <w:sz w:val="28"/>
          <w:szCs w:val="28"/>
        </w:rPr>
        <w:t>（三）科研业务费包含两类：</w:t>
      </w:r>
    </w:p>
    <w:p w:rsidR="009A4193" w:rsidRDefault="00584318">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、测试、计算、分析费；实验材料费；动力、能源费；差旅费；调研费；学术会议费；专家咨询费；</w:t>
      </w:r>
    </w:p>
    <w:p w:rsidR="009A4193" w:rsidRDefault="00584318">
      <w:pPr>
        <w:spacing w:line="560" w:lineRule="exact"/>
        <w:ind w:firstLineChars="200" w:firstLine="560"/>
        <w:rPr>
          <w:rFonts w:ascii="仿宋" w:eastAsia="仿宋" w:hAnsi="仿宋" w:cs="仿宋"/>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、出版</w:t>
      </w:r>
      <w:r>
        <w:rPr>
          <w:rFonts w:ascii="仿宋" w:eastAsia="仿宋" w:hAnsi="仿宋" w:cs="仿宋" w:hint="eastAsia"/>
          <w:color w:val="000000"/>
          <w:sz w:val="28"/>
          <w:szCs w:val="28"/>
        </w:rPr>
        <w:t>/</w:t>
      </w:r>
      <w:r>
        <w:rPr>
          <w:rFonts w:ascii="仿宋" w:eastAsia="仿宋" w:hAnsi="仿宋" w:cs="仿宋" w:hint="eastAsia"/>
          <w:color w:val="000000"/>
          <w:sz w:val="28"/>
          <w:szCs w:val="28"/>
        </w:rPr>
        <w:t>印刷</w:t>
      </w:r>
      <w:r>
        <w:rPr>
          <w:rFonts w:ascii="仿宋" w:eastAsia="仿宋" w:hAnsi="仿宋" w:cs="仿宋" w:hint="eastAsia"/>
          <w:color w:val="000000"/>
          <w:sz w:val="28"/>
          <w:szCs w:val="28"/>
        </w:rPr>
        <w:t>/</w:t>
      </w:r>
      <w:r>
        <w:rPr>
          <w:rFonts w:ascii="仿宋" w:eastAsia="仿宋" w:hAnsi="仿宋" w:cs="仿宋" w:hint="eastAsia"/>
          <w:color w:val="000000"/>
          <w:sz w:val="28"/>
          <w:szCs w:val="28"/>
        </w:rPr>
        <w:t>文献检索</w:t>
      </w:r>
      <w:r>
        <w:rPr>
          <w:rFonts w:ascii="仿宋" w:eastAsia="仿宋" w:hAnsi="仿宋" w:cs="仿宋" w:hint="eastAsia"/>
          <w:color w:val="000000"/>
          <w:sz w:val="28"/>
          <w:szCs w:val="28"/>
        </w:rPr>
        <w:t>/</w:t>
      </w:r>
      <w:r>
        <w:rPr>
          <w:rFonts w:ascii="仿宋" w:eastAsia="仿宋" w:hAnsi="仿宋" w:cs="仿宋" w:hint="eastAsia"/>
          <w:color w:val="000000"/>
          <w:sz w:val="28"/>
          <w:szCs w:val="28"/>
        </w:rPr>
        <w:t>信息传播</w:t>
      </w:r>
      <w:r>
        <w:rPr>
          <w:rFonts w:ascii="仿宋" w:eastAsia="仿宋" w:hAnsi="仿宋" w:cs="仿宋" w:hint="eastAsia"/>
          <w:color w:val="000000"/>
          <w:sz w:val="28"/>
          <w:szCs w:val="28"/>
        </w:rPr>
        <w:t>/</w:t>
      </w:r>
      <w:r>
        <w:rPr>
          <w:rFonts w:ascii="仿宋" w:eastAsia="仿宋" w:hAnsi="仿宋" w:cs="仿宋" w:hint="eastAsia"/>
          <w:color w:val="000000"/>
          <w:sz w:val="28"/>
          <w:szCs w:val="28"/>
        </w:rPr>
        <w:t>知识产权事务费；数据采集费；学术刊物订阅费。</w:t>
      </w:r>
    </w:p>
    <w:p w:rsidR="009A4193" w:rsidRDefault="00584318">
      <w:pPr>
        <w:spacing w:line="560" w:lineRule="exact"/>
        <w:ind w:firstLineChars="200" w:firstLine="560"/>
        <w:rPr>
          <w:rFonts w:ascii="仿宋" w:eastAsia="仿宋" w:hAnsi="仿宋" w:cs="仿宋"/>
          <w:sz w:val="28"/>
          <w:szCs w:val="28"/>
        </w:rPr>
      </w:pPr>
      <w:r>
        <w:rPr>
          <w:rFonts w:ascii="楷体" w:eastAsia="楷体" w:hAnsi="楷体" w:cs="楷体" w:hint="eastAsia"/>
          <w:bCs/>
          <w:color w:val="000000"/>
          <w:sz w:val="28"/>
          <w:szCs w:val="28"/>
        </w:rPr>
        <w:t>（四）科研基建费：</w:t>
      </w:r>
      <w:r>
        <w:rPr>
          <w:rFonts w:ascii="仿宋" w:eastAsia="仿宋" w:hAnsi="仿宋" w:cs="仿宋" w:hint="eastAsia"/>
          <w:sz w:val="28"/>
          <w:szCs w:val="28"/>
        </w:rPr>
        <w:t>为改善资助项目研究的实验条件，开展科研活动，对实验室进行修缮、改装所开支的费用。不得用于实验室扩建、土建、房屋维修等费用的开支。</w:t>
      </w:r>
    </w:p>
    <w:p w:rsidR="009A4193" w:rsidRDefault="00584318">
      <w:pPr>
        <w:spacing w:line="560" w:lineRule="exact"/>
        <w:ind w:firstLineChars="200" w:firstLine="560"/>
        <w:rPr>
          <w:rFonts w:ascii="仿宋" w:eastAsia="仿宋" w:hAnsi="仿宋" w:cs="仿宋"/>
          <w:sz w:val="28"/>
          <w:szCs w:val="28"/>
        </w:rPr>
      </w:pPr>
      <w:r>
        <w:rPr>
          <w:rFonts w:ascii="楷体" w:eastAsia="楷体" w:hAnsi="楷体" w:cs="楷体" w:hint="eastAsia"/>
          <w:bCs/>
          <w:color w:val="000000"/>
          <w:sz w:val="28"/>
          <w:szCs w:val="28"/>
        </w:rPr>
        <w:t>（五）仪器设备费：</w:t>
      </w:r>
      <w:r>
        <w:rPr>
          <w:rFonts w:ascii="仿宋" w:eastAsia="仿宋" w:hAnsi="仿宋" w:cs="仿宋" w:hint="eastAsia"/>
          <w:sz w:val="28"/>
          <w:szCs w:val="28"/>
        </w:rPr>
        <w:t>专用仪器设备购置、运输、安装费和修理费，自制专用仪器设备的材料、配件购置费和测试化验加工费。仪器设备及主要材料购置后必须在设备管理部门登记造册，附清单、价格。</w:t>
      </w:r>
      <w:r>
        <w:rPr>
          <w:rFonts w:ascii="仿宋" w:eastAsia="仿宋" w:hAnsi="仿宋" w:cs="仿宋" w:hint="eastAsia"/>
          <w:sz w:val="28"/>
          <w:szCs w:val="28"/>
        </w:rPr>
        <w:t xml:space="preserve"> </w:t>
      </w:r>
    </w:p>
    <w:p w:rsidR="009A4193" w:rsidRDefault="00584318">
      <w:pPr>
        <w:spacing w:line="560" w:lineRule="exact"/>
        <w:ind w:firstLineChars="200" w:firstLine="560"/>
        <w:rPr>
          <w:rFonts w:ascii="仿宋" w:eastAsia="仿宋" w:hAnsi="仿宋" w:cs="仿宋"/>
          <w:sz w:val="28"/>
          <w:szCs w:val="28"/>
        </w:rPr>
      </w:pPr>
      <w:r>
        <w:rPr>
          <w:rFonts w:ascii="楷体" w:eastAsia="楷体" w:hAnsi="楷体" w:cs="楷体" w:hint="eastAsia"/>
          <w:bCs/>
          <w:color w:val="000000"/>
          <w:sz w:val="28"/>
          <w:szCs w:val="28"/>
        </w:rPr>
        <w:t>（六）图书</w:t>
      </w:r>
      <w:r>
        <w:rPr>
          <w:rFonts w:ascii="楷体" w:eastAsia="楷体" w:hAnsi="楷体" w:cs="楷体" w:hint="eastAsia"/>
          <w:bCs/>
          <w:color w:val="000000"/>
          <w:sz w:val="28"/>
          <w:szCs w:val="28"/>
        </w:rPr>
        <w:t>资料费：</w:t>
      </w:r>
      <w:r>
        <w:rPr>
          <w:rFonts w:ascii="仿宋" w:eastAsia="仿宋" w:hAnsi="仿宋" w:cs="仿宋" w:hint="eastAsia"/>
          <w:color w:val="000000"/>
          <w:sz w:val="28"/>
          <w:szCs w:val="28"/>
        </w:rPr>
        <w:t>指在项目研究过程中发生的资料收集、录入、翻拍、翻译等费用，以及必要的图书资料和专用软件购置费等。购买图书、文集等材料应在图书馆登记入库，由项目负责人借出，在图书馆办理续借事宜。</w:t>
      </w:r>
    </w:p>
    <w:p w:rsidR="009A4193" w:rsidRDefault="00584318">
      <w:pPr>
        <w:spacing w:line="560" w:lineRule="exact"/>
        <w:ind w:firstLineChars="200" w:firstLine="560"/>
        <w:rPr>
          <w:rFonts w:ascii="仿宋" w:eastAsia="仿宋" w:hAnsi="仿宋" w:cs="仿宋"/>
          <w:sz w:val="28"/>
          <w:szCs w:val="28"/>
        </w:rPr>
      </w:pPr>
      <w:r>
        <w:rPr>
          <w:rFonts w:ascii="楷体" w:eastAsia="楷体" w:hAnsi="楷体" w:cs="楷体" w:hint="eastAsia"/>
          <w:bCs/>
          <w:color w:val="000000"/>
          <w:sz w:val="28"/>
          <w:szCs w:val="28"/>
        </w:rPr>
        <w:t>（七）管理费：</w:t>
      </w:r>
      <w:r>
        <w:rPr>
          <w:rFonts w:ascii="仿宋" w:eastAsia="仿宋" w:hAnsi="仿宋" w:cs="仿宋" w:hint="eastAsia"/>
          <w:sz w:val="28"/>
          <w:szCs w:val="28"/>
        </w:rPr>
        <w:t>在项目研究过程中为组织和支持项目研究而支出的费用。</w:t>
      </w:r>
    </w:p>
    <w:p w:rsidR="009A4193" w:rsidRDefault="00584318">
      <w:pPr>
        <w:spacing w:line="560" w:lineRule="exact"/>
        <w:ind w:firstLineChars="200" w:firstLine="560"/>
        <w:rPr>
          <w:rFonts w:ascii="仿宋" w:eastAsia="仿宋" w:hAnsi="仿宋" w:cs="仿宋"/>
          <w:color w:val="000000"/>
          <w:sz w:val="28"/>
          <w:szCs w:val="28"/>
        </w:rPr>
      </w:pPr>
      <w:r>
        <w:rPr>
          <w:rFonts w:ascii="楷体" w:eastAsia="楷体" w:hAnsi="楷体" w:cs="楷体" w:hint="eastAsia"/>
          <w:bCs/>
          <w:color w:val="000000"/>
          <w:sz w:val="28"/>
          <w:szCs w:val="28"/>
        </w:rPr>
        <w:t>（八）其他费用：</w:t>
      </w:r>
      <w:r>
        <w:rPr>
          <w:rFonts w:ascii="仿宋" w:eastAsia="仿宋" w:hAnsi="仿宋" w:cs="仿宋" w:hint="eastAsia"/>
          <w:sz w:val="28"/>
          <w:szCs w:val="28"/>
        </w:rPr>
        <w:t>指除上述各项费用以外的其他直接研究费用。</w:t>
      </w:r>
    </w:p>
    <w:p w:rsidR="009A4193" w:rsidRDefault="00584318">
      <w:pPr>
        <w:spacing w:line="560" w:lineRule="exact"/>
        <w:jc w:val="center"/>
        <w:rPr>
          <w:rFonts w:ascii="仿宋" w:eastAsia="仿宋" w:hAnsi="仿宋" w:cs="仿宋"/>
          <w:b/>
          <w:color w:val="000000"/>
          <w:sz w:val="28"/>
          <w:szCs w:val="28"/>
        </w:rPr>
      </w:pPr>
      <w:r>
        <w:rPr>
          <w:rFonts w:ascii="仿宋" w:eastAsia="仿宋" w:hAnsi="仿宋" w:cs="仿宋" w:hint="eastAsia"/>
          <w:b/>
          <w:color w:val="000000"/>
          <w:sz w:val="28"/>
          <w:szCs w:val="28"/>
        </w:rPr>
        <w:t>第三章</w:t>
      </w:r>
      <w:r>
        <w:rPr>
          <w:rFonts w:ascii="仿宋" w:eastAsia="仿宋" w:hAnsi="仿宋" w:cs="仿宋" w:hint="eastAsia"/>
          <w:b/>
          <w:color w:val="000000"/>
          <w:sz w:val="28"/>
          <w:szCs w:val="28"/>
        </w:rPr>
        <w:t xml:space="preserve">  </w:t>
      </w:r>
      <w:r>
        <w:rPr>
          <w:rFonts w:ascii="仿宋" w:eastAsia="仿宋" w:hAnsi="仿宋" w:cs="仿宋" w:hint="eastAsia"/>
          <w:b/>
          <w:color w:val="000000"/>
          <w:sz w:val="28"/>
          <w:szCs w:val="28"/>
        </w:rPr>
        <w:t>经费管理与报销</w:t>
      </w:r>
    </w:p>
    <w:p w:rsidR="009A4193" w:rsidRDefault="00584318">
      <w:pPr>
        <w:numPr>
          <w:ilvl w:val="0"/>
          <w:numId w:val="7"/>
        </w:numPr>
        <w:tabs>
          <w:tab w:val="clear" w:pos="1937"/>
          <w:tab w:val="left" w:pos="1442"/>
        </w:tabs>
        <w:spacing w:line="560" w:lineRule="exact"/>
        <w:ind w:left="0" w:firstLine="482"/>
        <w:rPr>
          <w:rFonts w:ascii="仿宋" w:eastAsia="仿宋" w:hAnsi="仿宋" w:cs="仿宋"/>
          <w:color w:val="000000"/>
          <w:sz w:val="28"/>
          <w:szCs w:val="28"/>
        </w:rPr>
      </w:pPr>
      <w:r>
        <w:rPr>
          <w:rFonts w:ascii="仿宋" w:eastAsia="仿宋" w:hAnsi="仿宋" w:cs="仿宋" w:hint="eastAsia"/>
          <w:color w:val="000000"/>
          <w:sz w:val="28"/>
          <w:szCs w:val="28"/>
        </w:rPr>
        <w:t>经费管理</w:t>
      </w:r>
    </w:p>
    <w:p w:rsidR="009A4193" w:rsidRDefault="00584318">
      <w:pPr>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（一）</w:t>
      </w:r>
      <w:r>
        <w:rPr>
          <w:rFonts w:ascii="仿宋" w:eastAsia="仿宋" w:hAnsi="仿宋" w:cs="仿宋" w:hint="eastAsia"/>
          <w:sz w:val="28"/>
          <w:szCs w:val="28"/>
        </w:rPr>
        <w:t>学校取得的所有科研项目经费为学校收入，由学校财务部门统一管理、集中核算、专款专用。</w:t>
      </w:r>
    </w:p>
    <w:p w:rsidR="009A4193" w:rsidRDefault="00584318">
      <w:pPr>
        <w:spacing w:line="560" w:lineRule="exact"/>
        <w:ind w:firstLineChars="200" w:firstLine="560"/>
        <w:rPr>
          <w:rFonts w:ascii="仿宋" w:eastAsia="仿宋" w:hAnsi="仿宋" w:cs="仿宋"/>
          <w:color w:val="000000"/>
          <w:sz w:val="28"/>
          <w:szCs w:val="28"/>
        </w:rPr>
      </w:pPr>
      <w:r>
        <w:rPr>
          <w:rFonts w:ascii="仿宋" w:eastAsia="仿宋" w:hAnsi="仿宋" w:cs="仿宋" w:hint="eastAsia"/>
          <w:sz w:val="28"/>
          <w:szCs w:val="28"/>
          <w:lang w:val="zh-CN"/>
        </w:rPr>
        <w:lastRenderedPageBreak/>
        <w:t>（二）</w:t>
      </w:r>
      <w:r>
        <w:rPr>
          <w:rFonts w:ascii="仿宋" w:eastAsia="仿宋" w:hAnsi="仿宋" w:cs="仿宋" w:hint="eastAsia"/>
          <w:color w:val="000000"/>
          <w:sz w:val="28"/>
          <w:szCs w:val="28"/>
        </w:rPr>
        <w:t>各类科研经费应全额进入学校科研</w:t>
      </w:r>
      <w:proofErr w:type="gramStart"/>
      <w:r>
        <w:rPr>
          <w:rFonts w:ascii="仿宋" w:eastAsia="仿宋" w:hAnsi="仿宋" w:cs="仿宋" w:hint="eastAsia"/>
          <w:color w:val="000000"/>
          <w:sz w:val="28"/>
          <w:szCs w:val="28"/>
        </w:rPr>
        <w:t>帐户</w:t>
      </w:r>
      <w:proofErr w:type="gramEnd"/>
      <w:r>
        <w:rPr>
          <w:rFonts w:ascii="仿宋" w:eastAsia="仿宋" w:hAnsi="仿宋" w:cs="仿宋" w:hint="eastAsia"/>
          <w:color w:val="000000"/>
          <w:sz w:val="28"/>
          <w:szCs w:val="28"/>
        </w:rPr>
        <w:t>。在经费到达校财务处科研</w:t>
      </w:r>
      <w:proofErr w:type="gramStart"/>
      <w:r>
        <w:rPr>
          <w:rFonts w:ascii="仿宋" w:eastAsia="仿宋" w:hAnsi="仿宋" w:cs="仿宋" w:hint="eastAsia"/>
          <w:color w:val="000000"/>
          <w:sz w:val="28"/>
          <w:szCs w:val="28"/>
        </w:rPr>
        <w:t>帐户</w:t>
      </w:r>
      <w:proofErr w:type="gramEnd"/>
      <w:r>
        <w:rPr>
          <w:rFonts w:ascii="仿宋" w:eastAsia="仿宋" w:hAnsi="仿宋" w:cs="仿宋" w:hint="eastAsia"/>
          <w:color w:val="000000"/>
          <w:sz w:val="28"/>
          <w:szCs w:val="28"/>
        </w:rPr>
        <w:t>后，科研处根据校财务处的到款单、项目立项批准文件（横向项目凭项目合同书）、立项登记表立项，并建立《广西培贤国际职业学院科研项目经费本》（下称《经费本》），对各项目分类、编号、造册，列出收支项目，形成科研专项资金登记汇总表。科研处须及时将获批的各类立项项目的</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“项目负责人”、“经费来源”、“经费总金额”、及“经费预算表”报送给财务处。</w:t>
      </w:r>
    </w:p>
    <w:p w:rsidR="009A4193" w:rsidRDefault="00584318">
      <w:pPr>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（三）配套：</w:t>
      </w:r>
      <w:r>
        <w:rPr>
          <w:rFonts w:ascii="仿宋" w:eastAsia="仿宋" w:hAnsi="仿宋" w:cs="仿宋" w:hint="eastAsia"/>
          <w:sz w:val="28"/>
          <w:szCs w:val="28"/>
        </w:rPr>
        <w:t>纵向科研项目根据项目管理文件精神和学校实际经费情况给予配套。科研处及时将立项项目资金以及学校配套等报送</w:t>
      </w:r>
      <w:r>
        <w:rPr>
          <w:rFonts w:ascii="仿宋" w:eastAsia="仿宋" w:hAnsi="仿宋" w:cs="仿宋" w:hint="eastAsia"/>
          <w:sz w:val="28"/>
          <w:szCs w:val="28"/>
        </w:rPr>
        <w:t>财务处。</w:t>
      </w:r>
    </w:p>
    <w:p w:rsidR="009A4193" w:rsidRDefault="00584318">
      <w:pPr>
        <w:spacing w:line="560" w:lineRule="exact"/>
        <w:ind w:firstLineChars="200" w:firstLine="560"/>
        <w:rPr>
          <w:rFonts w:ascii="仿宋" w:eastAsia="仿宋" w:hAnsi="仿宋" w:cs="仿宋"/>
          <w:color w:val="000000"/>
          <w:sz w:val="28"/>
          <w:szCs w:val="28"/>
          <w:shd w:val="clear" w:color="auto" w:fill="FFFFFF"/>
        </w:rPr>
      </w:pPr>
      <w:r>
        <w:rPr>
          <w:rFonts w:ascii="仿宋" w:eastAsia="仿宋" w:hAnsi="仿宋" w:cs="仿宋" w:hint="eastAsia"/>
          <w:sz w:val="28"/>
          <w:szCs w:val="28"/>
          <w:lang w:val="zh-CN"/>
        </w:rPr>
        <w:t>（四）</w:t>
      </w:r>
      <w:r>
        <w:rPr>
          <w:rFonts w:ascii="仿宋" w:eastAsia="仿宋" w:hAnsi="仿宋" w:cs="仿宋" w:hint="eastAsia"/>
          <w:sz w:val="28"/>
          <w:szCs w:val="28"/>
          <w:shd w:val="clear" w:color="auto" w:fill="FFFFFF"/>
        </w:rPr>
        <w:t>凡学校教职工承担的纵向、横向、校级科研项目，项目负责人均要填好经费预算表</w:t>
      </w:r>
      <w:r>
        <w:rPr>
          <w:rFonts w:ascii="仿宋" w:eastAsia="仿宋" w:hAnsi="仿宋" w:cs="仿宋" w:hint="eastAsia"/>
          <w:color w:val="000000"/>
          <w:sz w:val="28"/>
          <w:szCs w:val="28"/>
          <w:shd w:val="clear" w:color="auto" w:fill="FFFFFF"/>
        </w:rPr>
        <w:t>，科研处（教务处代）及财务处按经费预算审批科研经费支出报销。</w:t>
      </w:r>
    </w:p>
    <w:p w:rsidR="009A4193" w:rsidRDefault="00584318">
      <w:pPr>
        <w:numPr>
          <w:ilvl w:val="0"/>
          <w:numId w:val="7"/>
        </w:numPr>
        <w:tabs>
          <w:tab w:val="clear" w:pos="1937"/>
          <w:tab w:val="left" w:pos="1442"/>
        </w:tabs>
        <w:spacing w:line="560" w:lineRule="exact"/>
        <w:ind w:left="0" w:firstLine="482"/>
        <w:rPr>
          <w:rFonts w:ascii="仿宋" w:eastAsia="仿宋" w:hAnsi="仿宋" w:cs="仿宋"/>
          <w:color w:val="000000"/>
          <w:sz w:val="28"/>
          <w:szCs w:val="28"/>
        </w:rPr>
      </w:pPr>
      <w:r>
        <w:rPr>
          <w:rFonts w:ascii="仿宋" w:eastAsia="仿宋" w:hAnsi="仿宋" w:cs="仿宋" w:hint="eastAsia"/>
          <w:color w:val="000000"/>
          <w:sz w:val="28"/>
          <w:szCs w:val="28"/>
        </w:rPr>
        <w:t>经费使用</w:t>
      </w:r>
    </w:p>
    <w:p w:rsidR="009A4193" w:rsidRDefault="00584318">
      <w:pPr>
        <w:spacing w:line="560" w:lineRule="exact"/>
        <w:ind w:firstLineChars="200" w:firstLine="560"/>
        <w:rPr>
          <w:rFonts w:ascii="仿宋" w:eastAsia="仿宋" w:hAnsi="仿宋" w:cs="仿宋"/>
          <w:color w:val="000000"/>
          <w:sz w:val="28"/>
          <w:szCs w:val="28"/>
        </w:rPr>
      </w:pPr>
      <w:r>
        <w:rPr>
          <w:rFonts w:ascii="仿宋" w:eastAsia="仿宋" w:hAnsi="仿宋" w:cs="仿宋" w:hint="eastAsia"/>
          <w:sz w:val="28"/>
          <w:szCs w:val="28"/>
          <w:lang w:val="zh-CN"/>
        </w:rPr>
        <w:t>（一）</w:t>
      </w:r>
      <w:r>
        <w:rPr>
          <w:rFonts w:ascii="仿宋" w:eastAsia="仿宋" w:hAnsi="仿宋" w:cs="仿宋" w:hint="eastAsia"/>
          <w:color w:val="000000"/>
          <w:sz w:val="28"/>
          <w:szCs w:val="28"/>
        </w:rPr>
        <w:t>按照项目主管部门要求，科研处会同财务处对经费使用进行监督。经核准的项目经费预算一般不作变更。因客观原因确需对项目经费预算进行变更时，由项目负责人提出申请，报主管部门批准或委托单位同意后方可变更。特殊情况可报科研处核准。</w:t>
      </w:r>
    </w:p>
    <w:p w:rsidR="009A4193" w:rsidRDefault="00584318">
      <w:pPr>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（二）报销程序：</w:t>
      </w:r>
    </w:p>
    <w:p w:rsidR="009A4193" w:rsidRDefault="00584318">
      <w:pPr>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1</w:t>
      </w:r>
      <w:r>
        <w:rPr>
          <w:rFonts w:ascii="仿宋" w:eastAsia="仿宋" w:hAnsi="仿宋" w:cs="仿宋" w:hint="eastAsia"/>
          <w:sz w:val="28"/>
          <w:szCs w:val="28"/>
          <w:lang w:val="zh-CN"/>
        </w:rPr>
        <w:t>、项目负责人持《经费本》及科学研究产生的费用发票到财务处审核，填写报销单：</w:t>
      </w:r>
    </w:p>
    <w:p w:rsidR="009A4193" w:rsidRDefault="00584318">
      <w:pPr>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报账经费≤</w:t>
      </w:r>
      <w:r>
        <w:rPr>
          <w:rFonts w:ascii="仿宋" w:eastAsia="仿宋" w:hAnsi="仿宋" w:cs="仿宋" w:hint="eastAsia"/>
          <w:sz w:val="28"/>
          <w:szCs w:val="28"/>
          <w:lang w:val="zh-CN"/>
        </w:rPr>
        <w:t>2000</w:t>
      </w:r>
      <w:r>
        <w:rPr>
          <w:rFonts w:ascii="仿宋" w:eastAsia="仿宋" w:hAnsi="仿宋" w:cs="仿宋" w:hint="eastAsia"/>
          <w:sz w:val="28"/>
          <w:szCs w:val="28"/>
          <w:lang w:val="zh-CN"/>
        </w:rPr>
        <w:t>元</w:t>
      </w:r>
      <w:r>
        <w:rPr>
          <w:rFonts w:ascii="仿宋" w:eastAsia="仿宋" w:hAnsi="仿宋" w:cs="仿宋" w:hint="eastAsia"/>
          <w:sz w:val="28"/>
          <w:szCs w:val="28"/>
          <w:lang w:val="zh-CN"/>
        </w:rPr>
        <w:t xml:space="preserve"> </w:t>
      </w:r>
      <w:r>
        <w:rPr>
          <w:rFonts w:ascii="仿宋" w:eastAsia="仿宋" w:hAnsi="仿宋" w:cs="仿宋" w:hint="eastAsia"/>
          <w:sz w:val="28"/>
          <w:szCs w:val="28"/>
          <w:lang w:val="zh-CN"/>
        </w:rPr>
        <w:t>由</w:t>
      </w:r>
      <w:r>
        <w:rPr>
          <w:rFonts w:ascii="仿宋" w:eastAsia="仿宋" w:hAnsi="仿宋" w:cs="仿宋" w:hint="eastAsia"/>
          <w:sz w:val="28"/>
          <w:szCs w:val="28"/>
        </w:rPr>
        <w:t>分管副院长</w:t>
      </w:r>
      <w:r>
        <w:rPr>
          <w:rFonts w:ascii="仿宋" w:eastAsia="仿宋" w:hAnsi="仿宋" w:cs="仿宋" w:hint="eastAsia"/>
          <w:sz w:val="28"/>
          <w:szCs w:val="28"/>
          <w:lang w:val="zh-CN"/>
        </w:rPr>
        <w:t>签字审批；</w:t>
      </w:r>
    </w:p>
    <w:p w:rsidR="009A4193" w:rsidRDefault="00584318">
      <w:pPr>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报账经费</w:t>
      </w:r>
      <w:r>
        <w:rPr>
          <w:rFonts w:ascii="仿宋" w:eastAsia="仿宋" w:hAnsi="仿宋" w:cs="仿宋" w:hint="eastAsia"/>
          <w:sz w:val="28"/>
          <w:szCs w:val="28"/>
          <w:lang w:val="zh-CN"/>
        </w:rPr>
        <w:t>&gt;</w:t>
      </w:r>
      <w:r>
        <w:rPr>
          <w:rFonts w:ascii="仿宋" w:eastAsia="仿宋" w:hAnsi="仿宋" w:cs="仿宋" w:hint="eastAsia"/>
          <w:sz w:val="28"/>
          <w:szCs w:val="28"/>
        </w:rPr>
        <w:t>2</w:t>
      </w:r>
      <w:r>
        <w:rPr>
          <w:rFonts w:ascii="仿宋" w:eastAsia="仿宋" w:hAnsi="仿宋" w:cs="仿宋" w:hint="eastAsia"/>
          <w:sz w:val="28"/>
          <w:szCs w:val="28"/>
          <w:lang w:val="zh-CN"/>
        </w:rPr>
        <w:t>000</w:t>
      </w:r>
      <w:r>
        <w:rPr>
          <w:rFonts w:ascii="仿宋" w:eastAsia="仿宋" w:hAnsi="仿宋" w:cs="仿宋" w:hint="eastAsia"/>
          <w:sz w:val="28"/>
          <w:szCs w:val="28"/>
          <w:lang w:val="zh-CN"/>
        </w:rPr>
        <w:t>元</w:t>
      </w:r>
      <w:r>
        <w:rPr>
          <w:rFonts w:ascii="仿宋" w:eastAsia="仿宋" w:hAnsi="仿宋" w:cs="仿宋" w:hint="eastAsia"/>
          <w:sz w:val="28"/>
          <w:szCs w:val="28"/>
          <w:lang w:val="zh-CN"/>
        </w:rPr>
        <w:t xml:space="preserve"> </w:t>
      </w:r>
      <w:r>
        <w:rPr>
          <w:rFonts w:ascii="仿宋" w:eastAsia="仿宋" w:hAnsi="仿宋" w:cs="仿宋" w:hint="eastAsia"/>
          <w:sz w:val="28"/>
          <w:szCs w:val="28"/>
          <w:lang w:val="zh-CN"/>
        </w:rPr>
        <w:t>由</w:t>
      </w:r>
      <w:r>
        <w:rPr>
          <w:rFonts w:ascii="仿宋" w:eastAsia="仿宋" w:hAnsi="仿宋" w:cs="仿宋" w:hint="eastAsia"/>
          <w:sz w:val="28"/>
          <w:szCs w:val="28"/>
        </w:rPr>
        <w:t>香港总部</w:t>
      </w:r>
      <w:r>
        <w:rPr>
          <w:rFonts w:ascii="仿宋" w:eastAsia="仿宋" w:hAnsi="仿宋" w:cs="仿宋" w:hint="eastAsia"/>
          <w:sz w:val="28"/>
          <w:szCs w:val="28"/>
          <w:lang w:val="zh-CN"/>
        </w:rPr>
        <w:t>审批。</w:t>
      </w:r>
    </w:p>
    <w:p w:rsidR="009A4193" w:rsidRDefault="00584318">
      <w:pPr>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注：科研经费归口科研</w:t>
      </w:r>
      <w:proofErr w:type="gramStart"/>
      <w:r>
        <w:rPr>
          <w:rFonts w:ascii="仿宋" w:eastAsia="仿宋" w:hAnsi="仿宋" w:cs="仿宋" w:hint="eastAsia"/>
          <w:sz w:val="28"/>
          <w:szCs w:val="28"/>
          <w:lang w:val="zh-CN"/>
        </w:rPr>
        <w:t>处监督</w:t>
      </w:r>
      <w:proofErr w:type="gramEnd"/>
      <w:r>
        <w:rPr>
          <w:rFonts w:ascii="仿宋" w:eastAsia="仿宋" w:hAnsi="仿宋" w:cs="仿宋" w:hint="eastAsia"/>
          <w:sz w:val="28"/>
          <w:szCs w:val="28"/>
          <w:lang w:val="zh-CN"/>
        </w:rPr>
        <w:t>管理，所填单据“经办部门领导”一项，由科研处处长签字。</w:t>
      </w:r>
    </w:p>
    <w:p w:rsidR="009A4193" w:rsidRDefault="00584318">
      <w:pPr>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（三）项目负责人按经费预算报销，所获得资助经费应按有关规定严格</w:t>
      </w:r>
      <w:r>
        <w:rPr>
          <w:rFonts w:ascii="仿宋" w:eastAsia="仿宋" w:hAnsi="仿宋" w:cs="仿宋" w:hint="eastAsia"/>
          <w:sz w:val="28"/>
          <w:szCs w:val="28"/>
          <w:lang w:val="zh-CN"/>
        </w:rPr>
        <w:lastRenderedPageBreak/>
        <w:t>执行，为保证科研经费专款专用，经费支出开支项目限额如下（占项目总经费的</w:t>
      </w:r>
      <w:r>
        <w:rPr>
          <w:rFonts w:ascii="仿宋" w:eastAsia="仿宋" w:hAnsi="仿宋" w:cs="仿宋" w:hint="eastAsia"/>
          <w:sz w:val="28"/>
          <w:szCs w:val="28"/>
          <w:lang w:val="zh-CN"/>
        </w:rPr>
        <w:t>%</w:t>
      </w:r>
      <w:r>
        <w:rPr>
          <w:rFonts w:ascii="仿宋" w:eastAsia="仿宋" w:hAnsi="仿宋" w:cs="仿宋" w:hint="eastAsia"/>
          <w:sz w:val="28"/>
          <w:szCs w:val="28"/>
          <w:lang w:val="zh-CN"/>
        </w:rPr>
        <w:t>）：</w:t>
      </w:r>
    </w:p>
    <w:p w:rsidR="009A4193" w:rsidRDefault="00584318">
      <w:pPr>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1</w:t>
      </w:r>
      <w:r>
        <w:rPr>
          <w:rFonts w:ascii="仿宋" w:eastAsia="仿宋" w:hAnsi="仿宋" w:cs="仿宋" w:hint="eastAsia"/>
          <w:sz w:val="28"/>
          <w:szCs w:val="28"/>
          <w:lang w:val="zh-CN"/>
        </w:rPr>
        <w:t>、实验材料费、科研基建费、仪器设备费、图书资料费、出版</w:t>
      </w:r>
      <w:r>
        <w:rPr>
          <w:rFonts w:ascii="仿宋" w:eastAsia="仿宋" w:hAnsi="仿宋" w:cs="仿宋" w:hint="eastAsia"/>
          <w:sz w:val="28"/>
          <w:szCs w:val="28"/>
          <w:lang w:val="zh-CN"/>
        </w:rPr>
        <w:t>/</w:t>
      </w:r>
      <w:r>
        <w:rPr>
          <w:rFonts w:ascii="仿宋" w:eastAsia="仿宋" w:hAnsi="仿宋" w:cs="仿宋" w:hint="eastAsia"/>
          <w:sz w:val="28"/>
          <w:szCs w:val="28"/>
          <w:lang w:val="zh-CN"/>
        </w:rPr>
        <w:t>印刷</w:t>
      </w:r>
      <w:r>
        <w:rPr>
          <w:rFonts w:ascii="仿宋" w:eastAsia="仿宋" w:hAnsi="仿宋" w:cs="仿宋" w:hint="eastAsia"/>
          <w:sz w:val="28"/>
          <w:szCs w:val="28"/>
          <w:lang w:val="zh-CN"/>
        </w:rPr>
        <w:t>/</w:t>
      </w:r>
      <w:r>
        <w:rPr>
          <w:rFonts w:ascii="仿宋" w:eastAsia="仿宋" w:hAnsi="仿宋" w:cs="仿宋" w:hint="eastAsia"/>
          <w:sz w:val="28"/>
          <w:szCs w:val="28"/>
          <w:lang w:val="zh-CN"/>
        </w:rPr>
        <w:t>知识传播</w:t>
      </w:r>
      <w:r>
        <w:rPr>
          <w:rFonts w:ascii="仿宋" w:eastAsia="仿宋" w:hAnsi="仿宋" w:cs="仿宋" w:hint="eastAsia"/>
          <w:sz w:val="28"/>
          <w:szCs w:val="28"/>
          <w:lang w:val="zh-CN"/>
        </w:rPr>
        <w:t>/</w:t>
      </w:r>
      <w:r>
        <w:rPr>
          <w:rFonts w:ascii="仿宋" w:eastAsia="仿宋" w:hAnsi="仿宋" w:cs="仿宋" w:hint="eastAsia"/>
          <w:sz w:val="28"/>
          <w:szCs w:val="28"/>
          <w:lang w:val="zh-CN"/>
        </w:rPr>
        <w:t>信息检索</w:t>
      </w:r>
      <w:r>
        <w:rPr>
          <w:rFonts w:ascii="仿宋" w:eastAsia="仿宋" w:hAnsi="仿宋" w:cs="仿宋" w:hint="eastAsia"/>
          <w:sz w:val="28"/>
          <w:szCs w:val="28"/>
          <w:lang w:val="zh-CN"/>
        </w:rPr>
        <w:t>/</w:t>
      </w:r>
      <w:r>
        <w:rPr>
          <w:rFonts w:ascii="仿宋" w:eastAsia="仿宋" w:hAnsi="仿宋" w:cs="仿宋" w:hint="eastAsia"/>
          <w:sz w:val="28"/>
          <w:szCs w:val="28"/>
          <w:lang w:val="zh-CN"/>
        </w:rPr>
        <w:t>知识产权事务费等，支出可高于</w:t>
      </w:r>
      <w:r>
        <w:rPr>
          <w:rFonts w:ascii="仿宋" w:eastAsia="仿宋" w:hAnsi="仿宋" w:cs="仿宋" w:hint="eastAsia"/>
          <w:sz w:val="28"/>
          <w:szCs w:val="28"/>
          <w:lang w:val="zh-CN"/>
        </w:rPr>
        <w:t>65%</w:t>
      </w:r>
      <w:r>
        <w:rPr>
          <w:rFonts w:ascii="仿宋" w:eastAsia="仿宋" w:hAnsi="仿宋" w:cs="仿宋" w:hint="eastAsia"/>
          <w:sz w:val="28"/>
          <w:szCs w:val="28"/>
          <w:lang w:val="zh-CN"/>
        </w:rPr>
        <w:t>；</w:t>
      </w:r>
    </w:p>
    <w:p w:rsidR="009A4193" w:rsidRDefault="00584318">
      <w:pPr>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2</w:t>
      </w:r>
      <w:r>
        <w:rPr>
          <w:rFonts w:ascii="仿宋" w:eastAsia="仿宋" w:hAnsi="仿宋" w:cs="仿宋" w:hint="eastAsia"/>
          <w:sz w:val="28"/>
          <w:szCs w:val="28"/>
          <w:lang w:val="zh-CN"/>
        </w:rPr>
        <w:t>、劳务费（人员费）：支出低于</w:t>
      </w:r>
      <w:r>
        <w:rPr>
          <w:rFonts w:ascii="仿宋" w:eastAsia="仿宋" w:hAnsi="仿宋" w:cs="仿宋" w:hint="eastAsia"/>
          <w:sz w:val="28"/>
          <w:szCs w:val="28"/>
          <w:lang w:val="zh-CN"/>
        </w:rPr>
        <w:t>10%</w:t>
      </w:r>
      <w:r>
        <w:rPr>
          <w:rFonts w:ascii="仿宋" w:eastAsia="仿宋" w:hAnsi="仿宋" w:cs="仿宋" w:hint="eastAsia"/>
          <w:sz w:val="28"/>
          <w:szCs w:val="28"/>
          <w:lang w:val="zh-CN"/>
        </w:rPr>
        <w:t>；</w:t>
      </w:r>
    </w:p>
    <w:p w:rsidR="009A4193" w:rsidRDefault="00584318">
      <w:pPr>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3</w:t>
      </w:r>
      <w:r>
        <w:rPr>
          <w:rFonts w:ascii="仿宋" w:eastAsia="仿宋" w:hAnsi="仿宋" w:cs="仿宋" w:hint="eastAsia"/>
          <w:sz w:val="28"/>
          <w:szCs w:val="28"/>
          <w:lang w:val="zh-CN"/>
        </w:rPr>
        <w:t>、餐饮费：项目资助经费在</w:t>
      </w:r>
      <w:r>
        <w:rPr>
          <w:rFonts w:ascii="仿宋" w:eastAsia="仿宋" w:hAnsi="仿宋" w:cs="仿宋" w:hint="eastAsia"/>
          <w:sz w:val="28"/>
          <w:szCs w:val="28"/>
          <w:lang w:val="zh-CN"/>
        </w:rPr>
        <w:t>10</w:t>
      </w:r>
      <w:r>
        <w:rPr>
          <w:rFonts w:ascii="仿宋" w:eastAsia="仿宋" w:hAnsi="仿宋" w:cs="仿宋" w:hint="eastAsia"/>
          <w:sz w:val="28"/>
          <w:szCs w:val="28"/>
          <w:lang w:val="zh-CN"/>
        </w:rPr>
        <w:t>万元以下的，餐饮费支出不超过</w:t>
      </w:r>
      <w:r>
        <w:rPr>
          <w:rFonts w:ascii="仿宋" w:eastAsia="仿宋" w:hAnsi="仿宋" w:cs="仿宋" w:hint="eastAsia"/>
          <w:sz w:val="28"/>
          <w:szCs w:val="28"/>
          <w:lang w:val="zh-CN"/>
        </w:rPr>
        <w:t>10%</w:t>
      </w:r>
      <w:r>
        <w:rPr>
          <w:rFonts w:ascii="仿宋" w:eastAsia="仿宋" w:hAnsi="仿宋" w:cs="仿宋" w:hint="eastAsia"/>
          <w:sz w:val="28"/>
          <w:szCs w:val="28"/>
          <w:lang w:val="zh-CN"/>
        </w:rPr>
        <w:t>，项目资助经费在</w:t>
      </w:r>
      <w:r>
        <w:rPr>
          <w:rFonts w:ascii="仿宋" w:eastAsia="仿宋" w:hAnsi="仿宋" w:cs="仿宋" w:hint="eastAsia"/>
          <w:sz w:val="28"/>
          <w:szCs w:val="28"/>
          <w:lang w:val="zh-CN"/>
        </w:rPr>
        <w:t>10</w:t>
      </w:r>
      <w:r>
        <w:rPr>
          <w:rFonts w:ascii="仿宋" w:eastAsia="仿宋" w:hAnsi="仿宋" w:cs="仿宋" w:hint="eastAsia"/>
          <w:sz w:val="28"/>
          <w:szCs w:val="28"/>
          <w:lang w:val="zh-CN"/>
        </w:rPr>
        <w:t>万元以上的，餐饮费支出不超过</w:t>
      </w:r>
      <w:r>
        <w:rPr>
          <w:rFonts w:ascii="仿宋" w:eastAsia="仿宋" w:hAnsi="仿宋" w:cs="仿宋" w:hint="eastAsia"/>
          <w:sz w:val="28"/>
          <w:szCs w:val="28"/>
          <w:lang w:val="zh-CN"/>
        </w:rPr>
        <w:t>8%</w:t>
      </w:r>
      <w:r>
        <w:rPr>
          <w:rFonts w:ascii="仿宋" w:eastAsia="仿宋" w:hAnsi="仿宋" w:cs="仿宋" w:hint="eastAsia"/>
          <w:sz w:val="28"/>
          <w:szCs w:val="28"/>
          <w:lang w:val="zh-CN"/>
        </w:rPr>
        <w:t>；</w:t>
      </w:r>
    </w:p>
    <w:p w:rsidR="009A4193" w:rsidRDefault="00584318">
      <w:pPr>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4</w:t>
      </w:r>
      <w:r>
        <w:rPr>
          <w:rFonts w:ascii="仿宋" w:eastAsia="仿宋" w:hAnsi="仿宋" w:cs="仿宋" w:hint="eastAsia"/>
          <w:sz w:val="28"/>
          <w:szCs w:val="28"/>
          <w:lang w:val="zh-CN"/>
        </w:rPr>
        <w:t>、差旅费：</w:t>
      </w:r>
      <w:proofErr w:type="gramStart"/>
      <w:r>
        <w:rPr>
          <w:rFonts w:ascii="仿宋" w:eastAsia="仿宋" w:hAnsi="仿宋" w:cs="仿宋" w:hint="eastAsia"/>
          <w:sz w:val="28"/>
          <w:szCs w:val="28"/>
        </w:rPr>
        <w:t>平果城</w:t>
      </w:r>
      <w:proofErr w:type="gramEnd"/>
      <w:r>
        <w:rPr>
          <w:rFonts w:ascii="仿宋" w:eastAsia="仿宋" w:hAnsi="仿宋" w:cs="仿宋" w:hint="eastAsia"/>
          <w:sz w:val="28"/>
          <w:szCs w:val="28"/>
          <w:lang w:val="zh-CN"/>
        </w:rPr>
        <w:t>区内交通费（含自驾汽油费）不超过</w:t>
      </w:r>
      <w:r>
        <w:rPr>
          <w:rFonts w:ascii="仿宋" w:eastAsia="仿宋" w:hAnsi="仿宋" w:cs="仿宋" w:hint="eastAsia"/>
          <w:sz w:val="28"/>
          <w:szCs w:val="28"/>
          <w:lang w:val="zh-CN"/>
        </w:rPr>
        <w:t>5%</w:t>
      </w:r>
      <w:r>
        <w:rPr>
          <w:rFonts w:ascii="仿宋" w:eastAsia="仿宋" w:hAnsi="仿宋" w:cs="仿宋" w:hint="eastAsia"/>
          <w:sz w:val="28"/>
          <w:szCs w:val="28"/>
          <w:lang w:val="zh-CN"/>
        </w:rPr>
        <w:t>，</w:t>
      </w:r>
      <w:r>
        <w:rPr>
          <w:rFonts w:ascii="仿宋" w:eastAsia="仿宋" w:hAnsi="仿宋" w:cs="仿宋" w:hint="eastAsia"/>
          <w:sz w:val="28"/>
          <w:szCs w:val="28"/>
        </w:rPr>
        <w:t>平果城区</w:t>
      </w:r>
      <w:r>
        <w:rPr>
          <w:rFonts w:ascii="仿宋" w:eastAsia="仿宋" w:hAnsi="仿宋" w:cs="仿宋" w:hint="eastAsia"/>
          <w:sz w:val="28"/>
          <w:szCs w:val="28"/>
          <w:lang w:val="zh-CN"/>
        </w:rPr>
        <w:t>外交通费填报“差旅费”单据（自驾车附上同期邮费与路、桥费作为凭据）；</w:t>
      </w:r>
    </w:p>
    <w:p w:rsidR="009A4193" w:rsidRDefault="00584318">
      <w:pPr>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5</w:t>
      </w:r>
      <w:r>
        <w:rPr>
          <w:rFonts w:ascii="仿宋" w:eastAsia="仿宋" w:hAnsi="仿宋" w:cs="仿宋" w:hint="eastAsia"/>
          <w:sz w:val="28"/>
          <w:szCs w:val="28"/>
          <w:lang w:val="zh-CN"/>
        </w:rPr>
        <w:t>、专控产品，如相机、镜头等需经科研处特批才能购买；</w:t>
      </w:r>
    </w:p>
    <w:p w:rsidR="009A4193" w:rsidRDefault="00584318">
      <w:pPr>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6</w:t>
      </w:r>
      <w:r>
        <w:rPr>
          <w:rFonts w:ascii="仿宋" w:eastAsia="仿宋" w:hAnsi="仿宋" w:cs="仿宋" w:hint="eastAsia"/>
          <w:sz w:val="28"/>
          <w:szCs w:val="28"/>
          <w:lang w:val="zh-CN"/>
        </w:rPr>
        <w:t>、旅游性质门票费、入园费等一般不予报销，特殊情况需经所在部门证明科研处审批才能报销；</w:t>
      </w:r>
    </w:p>
    <w:p w:rsidR="009A4193" w:rsidRDefault="00584318">
      <w:pPr>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7</w:t>
      </w:r>
      <w:r>
        <w:rPr>
          <w:rFonts w:ascii="仿宋" w:eastAsia="仿宋" w:hAnsi="仿宋" w:cs="仿宋" w:hint="eastAsia"/>
          <w:sz w:val="28"/>
          <w:szCs w:val="28"/>
          <w:lang w:val="zh-CN"/>
        </w:rPr>
        <w:t>、科研经费纵向收取</w:t>
      </w:r>
      <w:r>
        <w:rPr>
          <w:rFonts w:ascii="仿宋" w:eastAsia="仿宋" w:hAnsi="仿宋" w:cs="仿宋" w:hint="eastAsia"/>
          <w:sz w:val="28"/>
          <w:szCs w:val="28"/>
          <w:lang w:val="zh-CN"/>
        </w:rPr>
        <w:t>3%</w:t>
      </w:r>
      <w:r>
        <w:rPr>
          <w:rFonts w:ascii="仿宋" w:eastAsia="仿宋" w:hAnsi="仿宋" w:cs="仿宋" w:hint="eastAsia"/>
          <w:sz w:val="28"/>
          <w:szCs w:val="28"/>
          <w:lang w:val="zh-CN"/>
        </w:rPr>
        <w:t>管理费，横向收取</w:t>
      </w:r>
      <w:r>
        <w:rPr>
          <w:rFonts w:ascii="仿宋" w:eastAsia="仿宋" w:hAnsi="仿宋" w:cs="仿宋" w:hint="eastAsia"/>
          <w:sz w:val="28"/>
          <w:szCs w:val="28"/>
          <w:lang w:val="zh-CN"/>
        </w:rPr>
        <w:t>3%</w:t>
      </w:r>
      <w:r>
        <w:rPr>
          <w:rFonts w:ascii="仿宋" w:eastAsia="仿宋" w:hAnsi="仿宋" w:cs="仿宋" w:hint="eastAsia"/>
          <w:sz w:val="28"/>
          <w:szCs w:val="28"/>
          <w:lang w:val="zh-CN"/>
        </w:rPr>
        <w:t>管理费（校级课题除外）；</w:t>
      </w:r>
    </w:p>
    <w:p w:rsidR="009A4193" w:rsidRDefault="00584318">
      <w:pPr>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8</w:t>
      </w:r>
      <w:r>
        <w:rPr>
          <w:rFonts w:ascii="仿宋" w:eastAsia="仿宋" w:hAnsi="仿宋" w:cs="仿宋" w:hint="eastAsia"/>
          <w:sz w:val="28"/>
          <w:szCs w:val="28"/>
          <w:lang w:val="zh-CN"/>
        </w:rPr>
        <w:t>、当年产生的费用当年报支，特殊情况可延迟至下</w:t>
      </w:r>
      <w:r>
        <w:rPr>
          <w:rFonts w:ascii="仿宋" w:eastAsia="仿宋" w:hAnsi="仿宋" w:cs="仿宋" w:hint="eastAsia"/>
          <w:sz w:val="28"/>
          <w:szCs w:val="28"/>
          <w:lang w:val="zh-CN"/>
        </w:rPr>
        <w:t>一年</w:t>
      </w:r>
      <w:r>
        <w:rPr>
          <w:rFonts w:ascii="仿宋" w:eastAsia="仿宋" w:hAnsi="仿宋" w:cs="仿宋" w:hint="eastAsia"/>
          <w:sz w:val="28"/>
          <w:szCs w:val="28"/>
          <w:lang w:val="zh-CN"/>
        </w:rPr>
        <w:t>6</w:t>
      </w:r>
      <w:r>
        <w:rPr>
          <w:rFonts w:ascii="仿宋" w:eastAsia="仿宋" w:hAnsi="仿宋" w:cs="仿宋" w:hint="eastAsia"/>
          <w:sz w:val="28"/>
          <w:szCs w:val="28"/>
          <w:lang w:val="zh-CN"/>
        </w:rPr>
        <w:t>月底前报支。</w:t>
      </w:r>
    </w:p>
    <w:p w:rsidR="009A4193" w:rsidRDefault="00584318">
      <w:pPr>
        <w:spacing w:line="560" w:lineRule="exact"/>
        <w:jc w:val="center"/>
        <w:rPr>
          <w:rFonts w:ascii="仿宋" w:eastAsia="仿宋" w:hAnsi="仿宋" w:cs="仿宋"/>
          <w:b/>
          <w:color w:val="000000"/>
          <w:sz w:val="28"/>
          <w:szCs w:val="28"/>
        </w:rPr>
      </w:pPr>
      <w:r>
        <w:rPr>
          <w:rFonts w:ascii="仿宋" w:eastAsia="仿宋" w:hAnsi="仿宋" w:cs="仿宋" w:hint="eastAsia"/>
          <w:b/>
          <w:color w:val="000000"/>
          <w:sz w:val="28"/>
          <w:szCs w:val="28"/>
        </w:rPr>
        <w:t>第四章</w:t>
      </w:r>
      <w:r>
        <w:rPr>
          <w:rFonts w:ascii="仿宋" w:eastAsia="仿宋" w:hAnsi="仿宋" w:cs="仿宋" w:hint="eastAsia"/>
          <w:b/>
          <w:color w:val="000000"/>
          <w:sz w:val="28"/>
          <w:szCs w:val="28"/>
        </w:rPr>
        <w:t xml:space="preserve">  </w:t>
      </w:r>
      <w:r>
        <w:rPr>
          <w:rFonts w:ascii="仿宋" w:eastAsia="仿宋" w:hAnsi="仿宋" w:cs="仿宋" w:hint="eastAsia"/>
          <w:b/>
          <w:color w:val="000000"/>
          <w:sz w:val="28"/>
          <w:szCs w:val="28"/>
        </w:rPr>
        <w:t>附则</w:t>
      </w:r>
    </w:p>
    <w:p w:rsidR="009A4193" w:rsidRDefault="00584318">
      <w:pPr>
        <w:numPr>
          <w:ilvl w:val="0"/>
          <w:numId w:val="7"/>
        </w:numPr>
        <w:tabs>
          <w:tab w:val="clear" w:pos="1937"/>
          <w:tab w:val="left" w:pos="1442"/>
        </w:tabs>
        <w:spacing w:line="560" w:lineRule="exact"/>
        <w:ind w:left="0" w:firstLine="482"/>
        <w:rPr>
          <w:rFonts w:ascii="仿宋" w:eastAsia="仿宋" w:hAnsi="仿宋" w:cs="仿宋"/>
          <w:color w:val="000000"/>
          <w:sz w:val="28"/>
          <w:szCs w:val="28"/>
        </w:rPr>
      </w:pPr>
      <w:r>
        <w:rPr>
          <w:rFonts w:ascii="仿宋" w:eastAsia="仿宋" w:hAnsi="仿宋" w:cs="仿宋" w:hint="eastAsia"/>
          <w:color w:val="000000"/>
          <w:sz w:val="28"/>
          <w:szCs w:val="28"/>
        </w:rPr>
        <w:t>各类科研经费术语解释：</w:t>
      </w:r>
    </w:p>
    <w:p w:rsidR="009A4193" w:rsidRDefault="00584318">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（一）纵向科研项目经费：高校通过承担国家或地方政府各部门常设的计划项目或者专项项目取得的科研项目经费。</w:t>
      </w:r>
      <w:r>
        <w:rPr>
          <w:rFonts w:ascii="仿宋" w:eastAsia="仿宋" w:hAnsi="仿宋" w:cs="仿宋" w:hint="eastAsia"/>
          <w:color w:val="000000"/>
          <w:sz w:val="28"/>
          <w:szCs w:val="28"/>
        </w:rPr>
        <w:t>指国家、省、部（委）、区、市直属的主管部门下达的各项科技计划项目经费。</w:t>
      </w:r>
    </w:p>
    <w:p w:rsidR="009A4193" w:rsidRDefault="00584318">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横向科研项目经费：高校通过对外开展科研活动取得的除纵向科研项目经费之外的其他所有科研项目经费，包括合作研究、委托研究、技术开发、技术咨询、技术服务、技术转让等合同方式取得的经费以及承担各党派、社会团体、专业研究机构等非政府机构科研项目取得的经费。</w:t>
      </w:r>
    </w:p>
    <w:p w:rsidR="009A4193" w:rsidRDefault="00584318">
      <w:pPr>
        <w:spacing w:line="560" w:lineRule="exact"/>
        <w:ind w:firstLineChars="200" w:firstLine="560"/>
        <w:rPr>
          <w:rFonts w:ascii="仿宋" w:eastAsia="仿宋" w:hAnsi="仿宋" w:cs="仿宋"/>
          <w:color w:val="000000"/>
          <w:sz w:val="28"/>
          <w:szCs w:val="28"/>
        </w:rPr>
      </w:pPr>
      <w:r>
        <w:rPr>
          <w:rFonts w:ascii="仿宋" w:eastAsia="仿宋" w:hAnsi="仿宋" w:cs="仿宋" w:hint="eastAsia"/>
          <w:sz w:val="28"/>
          <w:szCs w:val="28"/>
        </w:rPr>
        <w:t>（三）校内项目经费：</w:t>
      </w:r>
      <w:r>
        <w:rPr>
          <w:rFonts w:ascii="仿宋" w:eastAsia="仿宋" w:hAnsi="仿宋" w:cs="仿宋" w:hint="eastAsia"/>
          <w:color w:val="000000"/>
          <w:sz w:val="28"/>
          <w:szCs w:val="28"/>
        </w:rPr>
        <w:t>学校</w:t>
      </w:r>
      <w:r>
        <w:rPr>
          <w:rFonts w:ascii="仿宋" w:eastAsia="仿宋" w:hAnsi="仿宋" w:cs="仿宋" w:hint="eastAsia"/>
          <w:color w:val="000000"/>
          <w:sz w:val="28"/>
          <w:szCs w:val="28"/>
        </w:rPr>
        <w:t>立项的科研项目经费、教师能力提升培育工</w:t>
      </w:r>
      <w:r>
        <w:rPr>
          <w:rFonts w:ascii="仿宋" w:eastAsia="仿宋" w:hAnsi="仿宋" w:cs="仿宋" w:hint="eastAsia"/>
          <w:color w:val="000000"/>
          <w:sz w:val="28"/>
          <w:szCs w:val="28"/>
        </w:rPr>
        <w:lastRenderedPageBreak/>
        <w:t>程基金平台与基地专项建设资金等。</w:t>
      </w:r>
    </w:p>
    <w:p w:rsidR="009A4193" w:rsidRDefault="00584318">
      <w:pPr>
        <w:spacing w:line="56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（四）其他经费：各类捐赠基金及校内各院（系）、所（中心）自筹科研项目经费等。</w:t>
      </w:r>
    </w:p>
    <w:p w:rsidR="009A4193" w:rsidRDefault="00584318">
      <w:pPr>
        <w:numPr>
          <w:ilvl w:val="0"/>
          <w:numId w:val="7"/>
        </w:numPr>
        <w:tabs>
          <w:tab w:val="clear" w:pos="1937"/>
          <w:tab w:val="left" w:pos="1442"/>
        </w:tabs>
        <w:spacing w:line="560" w:lineRule="exact"/>
        <w:ind w:left="0" w:firstLine="482"/>
        <w:rPr>
          <w:rFonts w:ascii="仿宋" w:eastAsia="仿宋" w:hAnsi="仿宋" w:cs="仿宋"/>
          <w:color w:val="000000"/>
          <w:sz w:val="28"/>
          <w:szCs w:val="28"/>
        </w:rPr>
      </w:pPr>
      <w:r>
        <w:rPr>
          <w:rFonts w:ascii="仿宋" w:eastAsia="仿宋" w:hAnsi="仿宋" w:cs="仿宋" w:hint="eastAsia"/>
          <w:color w:val="000000"/>
          <w:sz w:val="28"/>
          <w:szCs w:val="28"/>
        </w:rPr>
        <w:t>科研业务费说明：</w:t>
      </w:r>
    </w:p>
    <w:p w:rsidR="009A4193" w:rsidRDefault="00584318">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（一）动力、能源费是指课题研究过程中可单独计量和核算的水、电、汽、燃料费用及排污费用。</w:t>
      </w:r>
    </w:p>
    <w:p w:rsidR="009A4193" w:rsidRDefault="00584318">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（二）</w:t>
      </w:r>
      <w:r>
        <w:rPr>
          <w:rFonts w:ascii="仿宋" w:eastAsia="仿宋" w:hAnsi="仿宋" w:cs="仿宋" w:hint="eastAsia"/>
          <w:sz w:val="28"/>
          <w:szCs w:val="28"/>
        </w:rPr>
        <w:t>实验材料费：原材料、试剂、药品等消耗品购置费，实验动物、植物的购置、种植、养殖费，标本、样品的采集加工费和包装运输费。</w:t>
      </w:r>
    </w:p>
    <w:p w:rsidR="009A4193" w:rsidRDefault="00584318">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（三）差旅费：在项目研究过程中开展国内调研活动所发生的交通费、食宿费及其它费用。</w:t>
      </w:r>
    </w:p>
    <w:p w:rsidR="009A4193" w:rsidRDefault="00584318">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（四）调研费：项目计划需要在指定区域进行科学调查研究产生的费用，包括调查问卷设计与印刷费、通讯费、场地费、调查人员差旅费等执行费用。</w:t>
      </w:r>
    </w:p>
    <w:p w:rsidR="009A4193" w:rsidRDefault="00584318">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五）学术会议费：在项目研究过程中为组织开展学术研讨、咨询以及协调项目或课题等活动而召开小型会议的费用。课题依托单位应当按照有关规定，严格控制会议规模、会议数量、会议开支标准和日期，并提供详细说明。</w:t>
      </w:r>
    </w:p>
    <w:p w:rsidR="009A4193" w:rsidRDefault="00584318">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（六）出版</w:t>
      </w:r>
      <w:r>
        <w:rPr>
          <w:rFonts w:ascii="仿宋" w:eastAsia="仿宋" w:hAnsi="仿宋" w:cs="仿宋" w:hint="eastAsia"/>
          <w:color w:val="000000"/>
          <w:sz w:val="28"/>
          <w:szCs w:val="28"/>
        </w:rPr>
        <w:t>/</w:t>
      </w:r>
      <w:r>
        <w:rPr>
          <w:rFonts w:ascii="仿宋" w:eastAsia="仿宋" w:hAnsi="仿宋" w:cs="仿宋" w:hint="eastAsia"/>
          <w:color w:val="000000"/>
          <w:sz w:val="28"/>
          <w:szCs w:val="28"/>
        </w:rPr>
        <w:t>印刷</w:t>
      </w:r>
      <w:r>
        <w:rPr>
          <w:rFonts w:ascii="仿宋" w:eastAsia="仿宋" w:hAnsi="仿宋" w:cs="仿宋" w:hint="eastAsia"/>
          <w:color w:val="000000"/>
          <w:sz w:val="28"/>
          <w:szCs w:val="28"/>
        </w:rPr>
        <w:t>/</w:t>
      </w:r>
      <w:r>
        <w:rPr>
          <w:rFonts w:ascii="仿宋" w:eastAsia="仿宋" w:hAnsi="仿宋" w:cs="仿宋" w:hint="eastAsia"/>
          <w:color w:val="000000"/>
          <w:sz w:val="28"/>
          <w:szCs w:val="28"/>
        </w:rPr>
        <w:t>文献检索</w:t>
      </w:r>
      <w:r>
        <w:rPr>
          <w:rFonts w:ascii="仿宋" w:eastAsia="仿宋" w:hAnsi="仿宋" w:cs="仿宋" w:hint="eastAsia"/>
          <w:color w:val="000000"/>
          <w:sz w:val="28"/>
          <w:szCs w:val="28"/>
        </w:rPr>
        <w:t>/</w:t>
      </w:r>
      <w:r>
        <w:rPr>
          <w:rFonts w:ascii="仿宋" w:eastAsia="仿宋" w:hAnsi="仿宋" w:cs="仿宋" w:hint="eastAsia"/>
          <w:color w:val="000000"/>
          <w:sz w:val="28"/>
          <w:szCs w:val="28"/>
        </w:rPr>
        <w:t>信息传播</w:t>
      </w:r>
      <w:r>
        <w:rPr>
          <w:rFonts w:ascii="仿宋" w:eastAsia="仿宋" w:hAnsi="仿宋" w:cs="仿宋" w:hint="eastAsia"/>
          <w:color w:val="000000"/>
          <w:sz w:val="28"/>
          <w:szCs w:val="28"/>
        </w:rPr>
        <w:t>/</w:t>
      </w:r>
      <w:r>
        <w:rPr>
          <w:rFonts w:ascii="仿宋" w:eastAsia="仿宋" w:hAnsi="仿宋" w:cs="仿宋" w:hint="eastAsia"/>
          <w:color w:val="000000"/>
          <w:sz w:val="28"/>
          <w:szCs w:val="28"/>
        </w:rPr>
        <w:t>知识产权事务费：指课题研究过程中需要支付的版面费、打印、复印、照相、文献检索入网费、专业软件购买费、学术刊物订阅费、专业通信费、专利申请以及其他知识产权事务等费用。</w:t>
      </w:r>
    </w:p>
    <w:p w:rsidR="009A4193" w:rsidRDefault="00584318">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（七）专家咨询费：就课题相关事项向专家或咨询机构进行科学技术咨询时支付的费用，应提供专家基本情况及咨询事宜说明。咨询费不得支付给课题组成员及项目管理的相关人员。</w:t>
      </w:r>
    </w:p>
    <w:p w:rsidR="009A4193" w:rsidRDefault="00584318">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（八）数据采集费：在项目研究过程中发生的问卷调查、数据跟踪采集、</w:t>
      </w:r>
      <w:r>
        <w:rPr>
          <w:rFonts w:ascii="仿宋" w:eastAsia="仿宋" w:hAnsi="仿宋" w:cs="仿宋" w:hint="eastAsia"/>
          <w:color w:val="000000"/>
          <w:sz w:val="28"/>
          <w:szCs w:val="28"/>
        </w:rPr>
        <w:lastRenderedPageBreak/>
        <w:t>案例分析等费用。</w:t>
      </w:r>
    </w:p>
    <w:p w:rsidR="009A4193" w:rsidRDefault="00584318">
      <w:pPr>
        <w:numPr>
          <w:ilvl w:val="0"/>
          <w:numId w:val="7"/>
        </w:numPr>
        <w:tabs>
          <w:tab w:val="clear" w:pos="1937"/>
          <w:tab w:val="left" w:pos="1442"/>
        </w:tabs>
        <w:spacing w:line="560" w:lineRule="exact"/>
        <w:ind w:left="0" w:firstLine="482"/>
        <w:rPr>
          <w:rFonts w:ascii="仿宋" w:eastAsia="仿宋" w:hAnsi="仿宋" w:cs="仿宋"/>
          <w:color w:val="000000"/>
          <w:sz w:val="28"/>
          <w:szCs w:val="28"/>
        </w:rPr>
      </w:pPr>
      <w:r>
        <w:rPr>
          <w:rFonts w:ascii="仿宋" w:eastAsia="仿宋" w:hAnsi="仿宋" w:cs="仿宋" w:hint="eastAsia"/>
          <w:color w:val="000000"/>
          <w:sz w:val="28"/>
          <w:szCs w:val="28"/>
        </w:rPr>
        <w:t>本办法如有与上级颁布的有关文件不符之处，应按上级有关文件执行。</w:t>
      </w:r>
    </w:p>
    <w:p w:rsidR="009A4193" w:rsidRDefault="00584318">
      <w:pPr>
        <w:numPr>
          <w:ilvl w:val="0"/>
          <w:numId w:val="7"/>
        </w:numPr>
        <w:tabs>
          <w:tab w:val="clear" w:pos="1937"/>
          <w:tab w:val="left" w:pos="1442"/>
        </w:tabs>
        <w:spacing w:line="560" w:lineRule="exact"/>
        <w:ind w:left="0" w:firstLine="482"/>
        <w:rPr>
          <w:rFonts w:ascii="仿宋" w:eastAsia="仿宋" w:hAnsi="仿宋" w:cs="仿宋"/>
          <w:color w:val="000000"/>
          <w:sz w:val="28"/>
          <w:szCs w:val="28"/>
        </w:rPr>
      </w:pPr>
      <w:r>
        <w:rPr>
          <w:rFonts w:ascii="仿宋" w:eastAsia="仿宋" w:hAnsi="仿宋" w:cs="仿宋" w:hint="eastAsia"/>
          <w:color w:val="000000"/>
          <w:sz w:val="28"/>
          <w:szCs w:val="28"/>
        </w:rPr>
        <w:t>本办法自公布之日起执行，由科研处、财务处负责解释。</w:t>
      </w:r>
    </w:p>
    <w:p w:rsidR="009A4193" w:rsidRDefault="009A4193">
      <w:pPr>
        <w:spacing w:line="560" w:lineRule="exact"/>
        <w:rPr>
          <w:rFonts w:ascii="仿宋" w:eastAsia="仿宋" w:hAnsi="仿宋" w:cs="仿宋"/>
          <w:color w:val="000000"/>
          <w:sz w:val="28"/>
          <w:szCs w:val="28"/>
        </w:rPr>
      </w:pPr>
    </w:p>
    <w:p w:rsidR="009A4193" w:rsidRDefault="00584318">
      <w:pPr>
        <w:wordWrap w:val="0"/>
        <w:spacing w:line="560" w:lineRule="exact"/>
        <w:jc w:val="right"/>
        <w:rPr>
          <w:rFonts w:ascii="仿宋" w:eastAsia="仿宋" w:hAnsi="仿宋" w:cs="仿宋"/>
          <w:color w:val="000000"/>
          <w:sz w:val="28"/>
          <w:szCs w:val="28"/>
        </w:rPr>
      </w:pP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广西培贤国际职业学院科研处</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财务处</w:t>
      </w:r>
      <w:r>
        <w:rPr>
          <w:rFonts w:ascii="仿宋" w:eastAsia="仿宋" w:hAnsi="仿宋" w:cs="仿宋" w:hint="eastAsia"/>
          <w:color w:val="000000"/>
          <w:sz w:val="28"/>
          <w:szCs w:val="28"/>
        </w:rPr>
        <w:t xml:space="preserve"> </w:t>
      </w:r>
    </w:p>
    <w:p w:rsidR="009A4193" w:rsidRDefault="00584318" w:rsidP="003310AE">
      <w:pPr>
        <w:spacing w:line="560" w:lineRule="exact"/>
        <w:jc w:val="center"/>
        <w:rPr>
          <w:rFonts w:ascii="仿宋" w:eastAsia="仿宋" w:hAnsi="仿宋" w:cs="仿宋"/>
          <w:sz w:val="28"/>
          <w:szCs w:val="28"/>
        </w:rPr>
      </w:pPr>
      <w:r>
        <w:rPr>
          <w:rFonts w:ascii="仿宋" w:eastAsia="仿宋" w:hAnsi="仿宋" w:cs="仿宋" w:hint="eastAsia"/>
          <w:color w:val="000000"/>
          <w:sz w:val="28"/>
          <w:szCs w:val="28"/>
        </w:rPr>
        <w:t xml:space="preserve">                         2018</w:t>
      </w:r>
      <w:r>
        <w:rPr>
          <w:rFonts w:ascii="仿宋" w:eastAsia="仿宋" w:hAnsi="仿宋" w:cs="仿宋" w:hint="eastAsia"/>
          <w:color w:val="000000"/>
          <w:sz w:val="28"/>
          <w:szCs w:val="28"/>
        </w:rPr>
        <w:t>年</w:t>
      </w:r>
      <w:r>
        <w:rPr>
          <w:rFonts w:ascii="仿宋" w:eastAsia="仿宋" w:hAnsi="仿宋" w:cs="仿宋" w:hint="eastAsia"/>
          <w:color w:val="000000"/>
          <w:sz w:val="28"/>
          <w:szCs w:val="28"/>
        </w:rPr>
        <w:t>11</w:t>
      </w:r>
      <w:r>
        <w:rPr>
          <w:rFonts w:ascii="仿宋" w:eastAsia="仿宋" w:hAnsi="仿宋" w:cs="仿宋" w:hint="eastAsia"/>
          <w:color w:val="000000"/>
          <w:sz w:val="28"/>
          <w:szCs w:val="28"/>
        </w:rPr>
        <w:t>月</w:t>
      </w:r>
      <w:r>
        <w:rPr>
          <w:rFonts w:ascii="仿宋" w:eastAsia="仿宋" w:hAnsi="仿宋" w:cs="仿宋" w:hint="eastAsia"/>
          <w:color w:val="000000"/>
          <w:sz w:val="28"/>
          <w:szCs w:val="28"/>
        </w:rPr>
        <w:t>30</w:t>
      </w:r>
      <w:r>
        <w:rPr>
          <w:rFonts w:ascii="仿宋" w:eastAsia="仿宋" w:hAnsi="仿宋" w:cs="仿宋" w:hint="eastAsia"/>
          <w:color w:val="000000"/>
          <w:sz w:val="28"/>
          <w:szCs w:val="28"/>
        </w:rPr>
        <w:t>日</w:t>
      </w:r>
    </w:p>
    <w:sectPr w:rsidR="009A4193">
      <w:pgSz w:w="11906" w:h="16838"/>
      <w:pgMar w:top="1417" w:right="1134" w:bottom="1417"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318" w:rsidRDefault="00584318">
      <w:r>
        <w:separator/>
      </w:r>
    </w:p>
  </w:endnote>
  <w:endnote w:type="continuationSeparator" w:id="0">
    <w:p w:rsidR="00584318" w:rsidRDefault="00584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兰亭粗黑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1365806"/>
    </w:sdtPr>
    <w:sdtEndPr/>
    <w:sdtContent>
      <w:p w:rsidR="009A4193" w:rsidRDefault="00584318">
        <w:pPr>
          <w:pStyle w:val="a4"/>
          <w:jc w:val="center"/>
        </w:pPr>
        <w:r>
          <w:rPr>
            <w:sz w:val="24"/>
          </w:rPr>
          <w:fldChar w:fldCharType="begin"/>
        </w:r>
        <w:r>
          <w:rPr>
            <w:sz w:val="24"/>
          </w:rPr>
          <w:instrText>PAGE   \* MERGEFORMAT</w:instrText>
        </w:r>
        <w:r>
          <w:rPr>
            <w:sz w:val="24"/>
          </w:rPr>
          <w:fldChar w:fldCharType="separate"/>
        </w:r>
        <w:r w:rsidR="003310AE" w:rsidRPr="003310AE">
          <w:rPr>
            <w:noProof/>
            <w:sz w:val="24"/>
            <w:lang w:val="zh-CN"/>
          </w:rPr>
          <w:t>27</w:t>
        </w:r>
        <w:r>
          <w:rPr>
            <w:sz w:val="24"/>
          </w:rPr>
          <w:fldChar w:fldCharType="end"/>
        </w:r>
      </w:p>
    </w:sdtContent>
  </w:sdt>
  <w:p w:rsidR="009A4193" w:rsidRDefault="009A419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318" w:rsidRDefault="00584318">
      <w:r>
        <w:separator/>
      </w:r>
    </w:p>
  </w:footnote>
  <w:footnote w:type="continuationSeparator" w:id="0">
    <w:p w:rsidR="00584318" w:rsidRDefault="005843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193" w:rsidRDefault="00584318">
    <w:pPr>
      <w:pStyle w:val="a5"/>
      <w:jc w:val="center"/>
    </w:pPr>
    <w:r>
      <w:rPr>
        <w:noProof/>
      </w:rPr>
      <w:drawing>
        <wp:inline distT="0" distB="0" distL="114300" distR="114300">
          <wp:extent cx="4729480" cy="384810"/>
          <wp:effectExtent l="0" t="0" r="0" b="1524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29480" cy="3848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0CC8A6"/>
    <w:multiLevelType w:val="singleLevel"/>
    <w:tmpl w:val="A80CC8A6"/>
    <w:lvl w:ilvl="0">
      <w:start w:val="1"/>
      <w:numFmt w:val="chineseCounting"/>
      <w:suff w:val="space"/>
      <w:lvlText w:val="第%1章"/>
      <w:lvlJc w:val="left"/>
      <w:rPr>
        <w:rFonts w:hint="eastAsia"/>
      </w:rPr>
    </w:lvl>
  </w:abstractNum>
  <w:abstractNum w:abstractNumId="1">
    <w:nsid w:val="0000000B"/>
    <w:multiLevelType w:val="singleLevel"/>
    <w:tmpl w:val="0000000B"/>
    <w:lvl w:ilvl="0">
      <w:start w:val="4"/>
      <w:numFmt w:val="chineseCounting"/>
      <w:suff w:val="space"/>
      <w:lvlText w:val="第%1章"/>
      <w:lvlJc w:val="left"/>
    </w:lvl>
  </w:abstractNum>
  <w:abstractNum w:abstractNumId="2">
    <w:nsid w:val="0ACA18BB"/>
    <w:multiLevelType w:val="multilevel"/>
    <w:tmpl w:val="0ACA18BB"/>
    <w:lvl w:ilvl="0">
      <w:start w:val="1"/>
      <w:numFmt w:val="japaneseCounting"/>
      <w:lvlText w:val="第%1条"/>
      <w:lvlJc w:val="left"/>
      <w:pPr>
        <w:tabs>
          <w:tab w:val="left" w:pos="1937"/>
        </w:tabs>
        <w:ind w:left="1937" w:hanging="1455"/>
      </w:pPr>
      <w:rPr>
        <w:rFonts w:hAnsi="宋体" w:cs="Times New Roman" w:hint="default"/>
        <w:b/>
      </w:rPr>
    </w:lvl>
    <w:lvl w:ilvl="1">
      <w:start w:val="1"/>
      <w:numFmt w:val="lowerLetter"/>
      <w:lvlText w:val="%2)"/>
      <w:lvlJc w:val="left"/>
      <w:pPr>
        <w:tabs>
          <w:tab w:val="left" w:pos="1322"/>
        </w:tabs>
        <w:ind w:left="1322" w:hanging="420"/>
      </w:pPr>
      <w:rPr>
        <w:rFonts w:cs="Times New Roman"/>
      </w:rPr>
    </w:lvl>
    <w:lvl w:ilvl="2">
      <w:start w:val="1"/>
      <w:numFmt w:val="lowerRoman"/>
      <w:lvlText w:val="%3."/>
      <w:lvlJc w:val="right"/>
      <w:pPr>
        <w:tabs>
          <w:tab w:val="left" w:pos="1742"/>
        </w:tabs>
        <w:ind w:left="1742" w:hanging="420"/>
      </w:pPr>
      <w:rPr>
        <w:rFonts w:cs="Times New Roman"/>
      </w:rPr>
    </w:lvl>
    <w:lvl w:ilvl="3">
      <w:start w:val="1"/>
      <w:numFmt w:val="decimal"/>
      <w:lvlText w:val="%4."/>
      <w:lvlJc w:val="left"/>
      <w:pPr>
        <w:tabs>
          <w:tab w:val="left" w:pos="2162"/>
        </w:tabs>
        <w:ind w:left="2162" w:hanging="420"/>
      </w:pPr>
      <w:rPr>
        <w:rFonts w:cs="Times New Roman"/>
      </w:rPr>
    </w:lvl>
    <w:lvl w:ilvl="4">
      <w:start w:val="1"/>
      <w:numFmt w:val="lowerLetter"/>
      <w:lvlText w:val="%5)"/>
      <w:lvlJc w:val="left"/>
      <w:pPr>
        <w:tabs>
          <w:tab w:val="left" w:pos="2582"/>
        </w:tabs>
        <w:ind w:left="2582" w:hanging="420"/>
      </w:pPr>
      <w:rPr>
        <w:rFonts w:cs="Times New Roman"/>
      </w:rPr>
    </w:lvl>
    <w:lvl w:ilvl="5">
      <w:start w:val="1"/>
      <w:numFmt w:val="lowerRoman"/>
      <w:lvlText w:val="%6."/>
      <w:lvlJc w:val="right"/>
      <w:pPr>
        <w:tabs>
          <w:tab w:val="left" w:pos="3002"/>
        </w:tabs>
        <w:ind w:left="3002" w:hanging="420"/>
      </w:pPr>
      <w:rPr>
        <w:rFonts w:cs="Times New Roman"/>
      </w:rPr>
    </w:lvl>
    <w:lvl w:ilvl="6">
      <w:start w:val="1"/>
      <w:numFmt w:val="decimal"/>
      <w:lvlText w:val="%7."/>
      <w:lvlJc w:val="left"/>
      <w:pPr>
        <w:tabs>
          <w:tab w:val="left" w:pos="3422"/>
        </w:tabs>
        <w:ind w:left="3422" w:hanging="420"/>
      </w:pPr>
      <w:rPr>
        <w:rFonts w:cs="Times New Roman"/>
      </w:rPr>
    </w:lvl>
    <w:lvl w:ilvl="7">
      <w:start w:val="1"/>
      <w:numFmt w:val="lowerLetter"/>
      <w:lvlText w:val="%8)"/>
      <w:lvlJc w:val="left"/>
      <w:pPr>
        <w:tabs>
          <w:tab w:val="left" w:pos="3842"/>
        </w:tabs>
        <w:ind w:left="3842" w:hanging="420"/>
      </w:pPr>
      <w:rPr>
        <w:rFonts w:cs="Times New Roman"/>
      </w:rPr>
    </w:lvl>
    <w:lvl w:ilvl="8">
      <w:start w:val="1"/>
      <w:numFmt w:val="lowerRoman"/>
      <w:lvlText w:val="%9."/>
      <w:lvlJc w:val="right"/>
      <w:pPr>
        <w:tabs>
          <w:tab w:val="left" w:pos="4262"/>
        </w:tabs>
        <w:ind w:left="4262" w:hanging="420"/>
      </w:pPr>
      <w:rPr>
        <w:rFonts w:cs="Times New Roman"/>
      </w:rPr>
    </w:lvl>
  </w:abstractNum>
  <w:abstractNum w:abstractNumId="3">
    <w:nsid w:val="0B386DD0"/>
    <w:multiLevelType w:val="singleLevel"/>
    <w:tmpl w:val="0B386DD0"/>
    <w:lvl w:ilvl="0">
      <w:start w:val="3"/>
      <w:numFmt w:val="chineseCounting"/>
      <w:suff w:val="nothing"/>
      <w:lvlText w:val="（%1）"/>
      <w:lvlJc w:val="left"/>
      <w:rPr>
        <w:rFonts w:hint="eastAsia"/>
      </w:rPr>
    </w:lvl>
  </w:abstractNum>
  <w:abstractNum w:abstractNumId="4">
    <w:nsid w:val="18430845"/>
    <w:multiLevelType w:val="singleLevel"/>
    <w:tmpl w:val="18430845"/>
    <w:lvl w:ilvl="0">
      <w:start w:val="1"/>
      <w:numFmt w:val="chineseCounting"/>
      <w:suff w:val="nothing"/>
      <w:lvlText w:val="（%1）"/>
      <w:lvlJc w:val="left"/>
      <w:rPr>
        <w:rFonts w:hint="eastAsia"/>
      </w:rPr>
    </w:lvl>
  </w:abstractNum>
  <w:abstractNum w:abstractNumId="5">
    <w:nsid w:val="23FF17C8"/>
    <w:multiLevelType w:val="multilevel"/>
    <w:tmpl w:val="23FF17C8"/>
    <w:lvl w:ilvl="0">
      <w:start w:val="4"/>
      <w:numFmt w:val="japaneseCounting"/>
      <w:lvlText w:val="第%1章"/>
      <w:lvlJc w:val="left"/>
      <w:pPr>
        <w:tabs>
          <w:tab w:val="left" w:pos="1442"/>
        </w:tabs>
        <w:ind w:left="1442" w:hanging="960"/>
      </w:pPr>
      <w:rPr>
        <w:rFonts w:hint="default"/>
        <w:b/>
      </w:rPr>
    </w:lvl>
    <w:lvl w:ilvl="1">
      <w:start w:val="1"/>
      <w:numFmt w:val="lowerLetter"/>
      <w:pStyle w:val="2"/>
      <w:lvlText w:val="%2)"/>
      <w:lvlJc w:val="left"/>
      <w:pPr>
        <w:tabs>
          <w:tab w:val="left" w:pos="1322"/>
        </w:tabs>
        <w:ind w:left="1322" w:hanging="420"/>
      </w:p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6">
    <w:nsid w:val="4D410EFA"/>
    <w:multiLevelType w:val="multilevel"/>
    <w:tmpl w:val="4D410EFA"/>
    <w:lvl w:ilvl="0">
      <w:start w:val="1"/>
      <w:numFmt w:val="chineseCountingThousand"/>
      <w:suff w:val="nothing"/>
      <w:lvlText w:val="第%1章"/>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5"/>
  </w:num>
  <w:num w:numId="2">
    <w:abstractNumId w:val="4"/>
  </w:num>
  <w:num w:numId="3">
    <w:abstractNumId w:val="3"/>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9E5"/>
    <w:rsid w:val="000A1A80"/>
    <w:rsid w:val="000B19E0"/>
    <w:rsid w:val="00102E0F"/>
    <w:rsid w:val="001C6F8C"/>
    <w:rsid w:val="001F2E5C"/>
    <w:rsid w:val="003310AE"/>
    <w:rsid w:val="003F5AA4"/>
    <w:rsid w:val="004B3E9E"/>
    <w:rsid w:val="005569BD"/>
    <w:rsid w:val="00584318"/>
    <w:rsid w:val="00672D84"/>
    <w:rsid w:val="008363D4"/>
    <w:rsid w:val="009009E5"/>
    <w:rsid w:val="009A4193"/>
    <w:rsid w:val="00A924B0"/>
    <w:rsid w:val="00B07E0D"/>
    <w:rsid w:val="00B30BE5"/>
    <w:rsid w:val="00B74C9C"/>
    <w:rsid w:val="00B85E88"/>
    <w:rsid w:val="00CD6E6D"/>
    <w:rsid w:val="00F92BCA"/>
    <w:rsid w:val="0232528A"/>
    <w:rsid w:val="054C2582"/>
    <w:rsid w:val="07A0406D"/>
    <w:rsid w:val="0BF72F89"/>
    <w:rsid w:val="0F1B1581"/>
    <w:rsid w:val="13531363"/>
    <w:rsid w:val="207B7DA8"/>
    <w:rsid w:val="24A13A87"/>
    <w:rsid w:val="67022C1C"/>
    <w:rsid w:val="6A5769EF"/>
    <w:rsid w:val="72885858"/>
    <w:rsid w:val="75DA1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semiHidden="0" w:uiPriority="0"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numPr>
        <w:ilvl w:val="1"/>
        <w:numId w:val="1"/>
      </w:numPr>
      <w:spacing w:before="260" w:after="260" w:line="415"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rFonts w:ascii="Times New Roman" w:eastAsia="宋体" w:hAnsi="Times New Roman" w:cs="Times New Roman"/>
      <w:sz w:val="18"/>
      <w:szCs w:val="20"/>
    </w:rPr>
  </w:style>
  <w:style w:type="paragraph" w:styleId="a5">
    <w:name w:val="header"/>
    <w:basedOn w:val="a"/>
    <w:link w:val="Char1"/>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cs="Times New Roman"/>
      <w:sz w:val="18"/>
      <w:szCs w:val="20"/>
    </w:rPr>
  </w:style>
  <w:style w:type="paragraph" w:styleId="10">
    <w:name w:val="toc 1"/>
    <w:basedOn w:val="a"/>
    <w:next w:val="a"/>
    <w:uiPriority w:val="39"/>
    <w:unhideWhenUsed/>
  </w:style>
  <w:style w:type="paragraph" w:styleId="20">
    <w:name w:val="toc 2"/>
    <w:basedOn w:val="a"/>
    <w:next w:val="a"/>
    <w:uiPriority w:val="39"/>
    <w:pPr>
      <w:ind w:left="210"/>
      <w:jc w:val="left"/>
    </w:pPr>
    <w:rPr>
      <w:rFonts w:ascii="Times New Roman" w:eastAsia="宋体" w:hAnsi="Times New Roman" w:cs="Times New Roman"/>
      <w:smallCaps/>
      <w:sz w:val="20"/>
      <w:szCs w:val="20"/>
    </w:rPr>
  </w:style>
  <w:style w:type="paragraph" w:styleId="21">
    <w:name w:val="Body Text 2"/>
    <w:basedOn w:val="a"/>
    <w:link w:val="2Char0"/>
    <w:qFormat/>
    <w:pPr>
      <w:widowControl/>
      <w:spacing w:before="100" w:beforeAutospacing="1" w:after="100" w:afterAutospacing="1"/>
      <w:jc w:val="left"/>
    </w:pPr>
    <w:rPr>
      <w:rFonts w:ascii="宋体" w:eastAsia="宋体" w:hAnsi="宋体" w:cs="Times New Roman"/>
      <w:kern w:val="0"/>
      <w:sz w:val="24"/>
      <w:szCs w:val="20"/>
    </w:rPr>
  </w:style>
  <w:style w:type="paragraph" w:styleId="a6">
    <w:name w:val="Normal (Web)"/>
    <w:basedOn w:val="a"/>
    <w:uiPriority w:val="99"/>
    <w:qFormat/>
    <w:pPr>
      <w:widowControl/>
      <w:spacing w:before="100" w:beforeAutospacing="1" w:after="100" w:afterAutospacing="1"/>
      <w:jc w:val="left"/>
    </w:pPr>
    <w:rPr>
      <w:rFonts w:ascii="宋体" w:eastAsia="宋体" w:hAnsi="宋体" w:cs="Times New Roman"/>
      <w:kern w:val="0"/>
      <w:sz w:val="24"/>
      <w:szCs w:val="20"/>
    </w:rPr>
  </w:style>
  <w:style w:type="paragraph" w:styleId="a7">
    <w:name w:val="Title"/>
    <w:basedOn w:val="a"/>
    <w:next w:val="a"/>
    <w:link w:val="Char2"/>
    <w:uiPriority w:val="10"/>
    <w:qFormat/>
    <w:pPr>
      <w:spacing w:before="240" w:after="60"/>
      <w:jc w:val="center"/>
      <w:outlineLvl w:val="0"/>
    </w:pPr>
    <w:rPr>
      <w:rFonts w:asciiTheme="majorHAnsi" w:eastAsia="宋体" w:hAnsiTheme="majorHAnsi" w:cstheme="majorBidi"/>
      <w:b/>
      <w:bCs/>
      <w:sz w:val="32"/>
      <w:szCs w:val="32"/>
    </w:rPr>
  </w:style>
  <w:style w:type="character" w:styleId="a8">
    <w:name w:val="Hyperlink"/>
    <w:basedOn w:val="a0"/>
    <w:uiPriority w:val="99"/>
    <w:rPr>
      <w:color w:val="333333"/>
      <w:u w:val="none"/>
    </w:rPr>
  </w:style>
  <w:style w:type="paragraph" w:styleId="a9">
    <w:name w:val="No Spacing"/>
    <w:link w:val="Char3"/>
    <w:uiPriority w:val="1"/>
    <w:qFormat/>
    <w:rPr>
      <w:rFonts w:asciiTheme="minorHAnsi" w:eastAsiaTheme="minorEastAsia" w:hAnsiTheme="minorHAnsi" w:cstheme="minorBidi"/>
      <w:sz w:val="22"/>
      <w:szCs w:val="22"/>
    </w:rPr>
  </w:style>
  <w:style w:type="character" w:customStyle="1" w:styleId="Char3">
    <w:name w:val="无间隔 Char"/>
    <w:basedOn w:val="a0"/>
    <w:link w:val="a9"/>
    <w:uiPriority w:val="1"/>
    <w:rPr>
      <w:kern w:val="0"/>
      <w:sz w:val="22"/>
    </w:rPr>
  </w:style>
  <w:style w:type="character" w:customStyle="1" w:styleId="Char">
    <w:name w:val="批注框文本 Char"/>
    <w:basedOn w:val="a0"/>
    <w:link w:val="a3"/>
    <w:uiPriority w:val="99"/>
    <w:semiHidden/>
    <w:rPr>
      <w:sz w:val="18"/>
      <w:szCs w:val="18"/>
    </w:rPr>
  </w:style>
  <w:style w:type="character" w:customStyle="1" w:styleId="Char0">
    <w:name w:val="页脚 Char"/>
    <w:basedOn w:val="a0"/>
    <w:link w:val="a4"/>
    <w:uiPriority w:val="99"/>
    <w:rPr>
      <w:rFonts w:ascii="Times New Roman" w:eastAsia="宋体" w:hAnsi="Times New Roman" w:cs="Times New Roman"/>
      <w:sz w:val="18"/>
      <w:szCs w:val="20"/>
    </w:rPr>
  </w:style>
  <w:style w:type="character" w:customStyle="1" w:styleId="Char1">
    <w:name w:val="页眉 Char"/>
    <w:basedOn w:val="a0"/>
    <w:link w:val="a5"/>
    <w:uiPriority w:val="99"/>
    <w:qFormat/>
    <w:rPr>
      <w:rFonts w:ascii="Times New Roman" w:eastAsia="宋体" w:hAnsi="Times New Roman" w:cs="Times New Roman"/>
      <w:sz w:val="18"/>
      <w:szCs w:val="20"/>
    </w:rPr>
  </w:style>
  <w:style w:type="character" w:customStyle="1" w:styleId="2Char">
    <w:name w:val="标题 2 Char"/>
    <w:basedOn w:val="a0"/>
    <w:link w:val="2"/>
    <w:uiPriority w:val="99"/>
    <w:rPr>
      <w:rFonts w:ascii="Cambria" w:eastAsia="宋体" w:hAnsi="Cambria" w:cs="Times New Roman"/>
      <w:b/>
      <w:bCs/>
      <w:sz w:val="32"/>
      <w:szCs w:val="32"/>
    </w:rPr>
  </w:style>
  <w:style w:type="paragraph" w:styleId="aa">
    <w:name w:val="List Paragraph"/>
    <w:basedOn w:val="a"/>
    <w:uiPriority w:val="99"/>
    <w:qFormat/>
    <w:pPr>
      <w:spacing w:before="340" w:after="330" w:line="578" w:lineRule="auto"/>
      <w:ind w:firstLineChars="200" w:firstLine="420"/>
    </w:pPr>
    <w:rPr>
      <w:rFonts w:ascii="Calibri" w:eastAsia="宋体" w:hAnsi="Calibri" w:cs="Times New Roman"/>
    </w:rPr>
  </w:style>
  <w:style w:type="character" w:customStyle="1" w:styleId="2Char0">
    <w:name w:val="正文文本 2 Char"/>
    <w:basedOn w:val="a0"/>
    <w:link w:val="21"/>
    <w:rPr>
      <w:rFonts w:ascii="宋体" w:eastAsia="宋体" w:hAnsi="宋体" w:cs="Times New Roman"/>
      <w:kern w:val="0"/>
      <w:sz w:val="24"/>
      <w:szCs w:val="20"/>
    </w:rPr>
  </w:style>
  <w:style w:type="character" w:customStyle="1" w:styleId="Char2">
    <w:name w:val="标题 Char"/>
    <w:basedOn w:val="a0"/>
    <w:link w:val="a7"/>
    <w:uiPriority w:val="10"/>
    <w:rPr>
      <w:rFonts w:asciiTheme="majorHAnsi" w:eastAsia="宋体" w:hAnsiTheme="majorHAnsi" w:cstheme="majorBidi"/>
      <w:b/>
      <w:bCs/>
      <w:sz w:val="32"/>
      <w:szCs w:val="32"/>
    </w:r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semiHidden="0" w:uiPriority="0"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numPr>
        <w:ilvl w:val="1"/>
        <w:numId w:val="1"/>
      </w:numPr>
      <w:spacing w:before="260" w:after="260" w:line="415"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rFonts w:ascii="Times New Roman" w:eastAsia="宋体" w:hAnsi="Times New Roman" w:cs="Times New Roman"/>
      <w:sz w:val="18"/>
      <w:szCs w:val="20"/>
    </w:rPr>
  </w:style>
  <w:style w:type="paragraph" w:styleId="a5">
    <w:name w:val="header"/>
    <w:basedOn w:val="a"/>
    <w:link w:val="Char1"/>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cs="Times New Roman"/>
      <w:sz w:val="18"/>
      <w:szCs w:val="20"/>
    </w:rPr>
  </w:style>
  <w:style w:type="paragraph" w:styleId="10">
    <w:name w:val="toc 1"/>
    <w:basedOn w:val="a"/>
    <w:next w:val="a"/>
    <w:uiPriority w:val="39"/>
    <w:unhideWhenUsed/>
  </w:style>
  <w:style w:type="paragraph" w:styleId="20">
    <w:name w:val="toc 2"/>
    <w:basedOn w:val="a"/>
    <w:next w:val="a"/>
    <w:uiPriority w:val="39"/>
    <w:pPr>
      <w:ind w:left="210"/>
      <w:jc w:val="left"/>
    </w:pPr>
    <w:rPr>
      <w:rFonts w:ascii="Times New Roman" w:eastAsia="宋体" w:hAnsi="Times New Roman" w:cs="Times New Roman"/>
      <w:smallCaps/>
      <w:sz w:val="20"/>
      <w:szCs w:val="20"/>
    </w:rPr>
  </w:style>
  <w:style w:type="paragraph" w:styleId="21">
    <w:name w:val="Body Text 2"/>
    <w:basedOn w:val="a"/>
    <w:link w:val="2Char0"/>
    <w:qFormat/>
    <w:pPr>
      <w:widowControl/>
      <w:spacing w:before="100" w:beforeAutospacing="1" w:after="100" w:afterAutospacing="1"/>
      <w:jc w:val="left"/>
    </w:pPr>
    <w:rPr>
      <w:rFonts w:ascii="宋体" w:eastAsia="宋体" w:hAnsi="宋体" w:cs="Times New Roman"/>
      <w:kern w:val="0"/>
      <w:sz w:val="24"/>
      <w:szCs w:val="20"/>
    </w:rPr>
  </w:style>
  <w:style w:type="paragraph" w:styleId="a6">
    <w:name w:val="Normal (Web)"/>
    <w:basedOn w:val="a"/>
    <w:uiPriority w:val="99"/>
    <w:qFormat/>
    <w:pPr>
      <w:widowControl/>
      <w:spacing w:before="100" w:beforeAutospacing="1" w:after="100" w:afterAutospacing="1"/>
      <w:jc w:val="left"/>
    </w:pPr>
    <w:rPr>
      <w:rFonts w:ascii="宋体" w:eastAsia="宋体" w:hAnsi="宋体" w:cs="Times New Roman"/>
      <w:kern w:val="0"/>
      <w:sz w:val="24"/>
      <w:szCs w:val="20"/>
    </w:rPr>
  </w:style>
  <w:style w:type="paragraph" w:styleId="a7">
    <w:name w:val="Title"/>
    <w:basedOn w:val="a"/>
    <w:next w:val="a"/>
    <w:link w:val="Char2"/>
    <w:uiPriority w:val="10"/>
    <w:qFormat/>
    <w:pPr>
      <w:spacing w:before="240" w:after="60"/>
      <w:jc w:val="center"/>
      <w:outlineLvl w:val="0"/>
    </w:pPr>
    <w:rPr>
      <w:rFonts w:asciiTheme="majorHAnsi" w:eastAsia="宋体" w:hAnsiTheme="majorHAnsi" w:cstheme="majorBidi"/>
      <w:b/>
      <w:bCs/>
      <w:sz w:val="32"/>
      <w:szCs w:val="32"/>
    </w:rPr>
  </w:style>
  <w:style w:type="character" w:styleId="a8">
    <w:name w:val="Hyperlink"/>
    <w:basedOn w:val="a0"/>
    <w:uiPriority w:val="99"/>
    <w:rPr>
      <w:color w:val="333333"/>
      <w:u w:val="none"/>
    </w:rPr>
  </w:style>
  <w:style w:type="paragraph" w:styleId="a9">
    <w:name w:val="No Spacing"/>
    <w:link w:val="Char3"/>
    <w:uiPriority w:val="1"/>
    <w:qFormat/>
    <w:rPr>
      <w:rFonts w:asciiTheme="minorHAnsi" w:eastAsiaTheme="minorEastAsia" w:hAnsiTheme="minorHAnsi" w:cstheme="minorBidi"/>
      <w:sz w:val="22"/>
      <w:szCs w:val="22"/>
    </w:rPr>
  </w:style>
  <w:style w:type="character" w:customStyle="1" w:styleId="Char3">
    <w:name w:val="无间隔 Char"/>
    <w:basedOn w:val="a0"/>
    <w:link w:val="a9"/>
    <w:uiPriority w:val="1"/>
    <w:rPr>
      <w:kern w:val="0"/>
      <w:sz w:val="22"/>
    </w:rPr>
  </w:style>
  <w:style w:type="character" w:customStyle="1" w:styleId="Char">
    <w:name w:val="批注框文本 Char"/>
    <w:basedOn w:val="a0"/>
    <w:link w:val="a3"/>
    <w:uiPriority w:val="99"/>
    <w:semiHidden/>
    <w:rPr>
      <w:sz w:val="18"/>
      <w:szCs w:val="18"/>
    </w:rPr>
  </w:style>
  <w:style w:type="character" w:customStyle="1" w:styleId="Char0">
    <w:name w:val="页脚 Char"/>
    <w:basedOn w:val="a0"/>
    <w:link w:val="a4"/>
    <w:uiPriority w:val="99"/>
    <w:rPr>
      <w:rFonts w:ascii="Times New Roman" w:eastAsia="宋体" w:hAnsi="Times New Roman" w:cs="Times New Roman"/>
      <w:sz w:val="18"/>
      <w:szCs w:val="20"/>
    </w:rPr>
  </w:style>
  <w:style w:type="character" w:customStyle="1" w:styleId="Char1">
    <w:name w:val="页眉 Char"/>
    <w:basedOn w:val="a0"/>
    <w:link w:val="a5"/>
    <w:uiPriority w:val="99"/>
    <w:qFormat/>
    <w:rPr>
      <w:rFonts w:ascii="Times New Roman" w:eastAsia="宋体" w:hAnsi="Times New Roman" w:cs="Times New Roman"/>
      <w:sz w:val="18"/>
      <w:szCs w:val="20"/>
    </w:rPr>
  </w:style>
  <w:style w:type="character" w:customStyle="1" w:styleId="2Char">
    <w:name w:val="标题 2 Char"/>
    <w:basedOn w:val="a0"/>
    <w:link w:val="2"/>
    <w:uiPriority w:val="99"/>
    <w:rPr>
      <w:rFonts w:ascii="Cambria" w:eastAsia="宋体" w:hAnsi="Cambria" w:cs="Times New Roman"/>
      <w:b/>
      <w:bCs/>
      <w:sz w:val="32"/>
      <w:szCs w:val="32"/>
    </w:rPr>
  </w:style>
  <w:style w:type="paragraph" w:styleId="aa">
    <w:name w:val="List Paragraph"/>
    <w:basedOn w:val="a"/>
    <w:uiPriority w:val="99"/>
    <w:qFormat/>
    <w:pPr>
      <w:spacing w:before="340" w:after="330" w:line="578" w:lineRule="auto"/>
      <w:ind w:firstLineChars="200" w:firstLine="420"/>
    </w:pPr>
    <w:rPr>
      <w:rFonts w:ascii="Calibri" w:eastAsia="宋体" w:hAnsi="Calibri" w:cs="Times New Roman"/>
    </w:rPr>
  </w:style>
  <w:style w:type="character" w:customStyle="1" w:styleId="2Char0">
    <w:name w:val="正文文本 2 Char"/>
    <w:basedOn w:val="a0"/>
    <w:link w:val="21"/>
    <w:rPr>
      <w:rFonts w:ascii="宋体" w:eastAsia="宋体" w:hAnsi="宋体" w:cs="Times New Roman"/>
      <w:kern w:val="0"/>
      <w:sz w:val="24"/>
      <w:szCs w:val="20"/>
    </w:rPr>
  </w:style>
  <w:style w:type="character" w:customStyle="1" w:styleId="Char2">
    <w:name w:val="标题 Char"/>
    <w:basedOn w:val="a0"/>
    <w:link w:val="a7"/>
    <w:uiPriority w:val="10"/>
    <w:rPr>
      <w:rFonts w:asciiTheme="majorHAnsi" w:eastAsia="宋体" w:hAnsiTheme="majorHAnsi" w:cstheme="majorBidi"/>
      <w:b/>
      <w:bCs/>
      <w:sz w:val="32"/>
      <w:szCs w:val="32"/>
    </w:r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2019-06-04T00:00:00</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4B7D010-2E93-46F6-92A6-2C7B6E618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35</Pages>
  <Words>2650</Words>
  <Characters>15107</Characters>
  <Application>Microsoft Office Word</Application>
  <DocSecurity>0</DocSecurity>
  <Lines>125</Lines>
  <Paragraphs>35</Paragraphs>
  <ScaleCrop>false</ScaleCrop>
  <Company>广西培贤国际职业学院</Company>
  <LinksUpToDate>false</LinksUpToDate>
  <CharactersWithSpaces>17722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科研制度汇编</dc:title>
  <dc:creator>科研处</dc:creator>
  <cp:lastModifiedBy>Administrator</cp:lastModifiedBy>
  <cp:revision>6</cp:revision>
  <cp:lastPrinted>2019-06-04T08:19:00Z</cp:lastPrinted>
  <dcterms:created xsi:type="dcterms:W3CDTF">2019-06-04T05:18:00Z</dcterms:created>
  <dcterms:modified xsi:type="dcterms:W3CDTF">2019-07-10T07:46:00Z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