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34A" w:rsidRPr="00EA55E2" w:rsidRDefault="00EA55E2" w:rsidP="00EA55E2">
      <w:pPr>
        <w:jc w:val="center"/>
        <w:rPr>
          <w:rFonts w:ascii="方正小标宋简体" w:eastAsia="方正小标宋简体" w:hint="eastAsia"/>
        </w:rPr>
      </w:pPr>
      <w:r w:rsidRPr="00EA55E2">
        <w:rPr>
          <w:rFonts w:ascii="方正小标宋简体" w:eastAsia="方正小标宋简体" w:hAnsi="宋体" w:hint="eastAsia"/>
          <w:b/>
          <w:sz w:val="32"/>
          <w:szCs w:val="32"/>
        </w:rPr>
        <w:t>学生缓考申请表</w:t>
      </w:r>
    </w:p>
    <w:p w:rsidR="00EA55E2" w:rsidRPr="00EA55E2" w:rsidRDefault="00EA55E2" w:rsidP="00EA55E2">
      <w:pPr>
        <w:spacing w:before="120" w:after="120"/>
        <w:jc w:val="center"/>
        <w:rPr>
          <w:rFonts w:ascii="方正小标宋简体" w:eastAsia="方正小标宋简体" w:hAnsi="宋体" w:hint="eastAsia"/>
          <w:b/>
          <w:sz w:val="32"/>
          <w:szCs w:val="32"/>
        </w:rPr>
      </w:pPr>
      <w:r w:rsidRPr="00EA55E2">
        <w:rPr>
          <w:rFonts w:ascii="方正小标宋简体" w:eastAsia="方正小标宋简体" w:hint="eastAsia"/>
          <w:bCs/>
          <w:sz w:val="30"/>
          <w:szCs w:val="30"/>
        </w:rPr>
        <w:t>20</w:t>
      </w:r>
      <w:r>
        <w:rPr>
          <w:rFonts w:ascii="方正小标宋简体" w:eastAsia="方正小标宋简体"/>
          <w:bCs/>
          <w:sz w:val="30"/>
          <w:szCs w:val="30"/>
        </w:rPr>
        <w:t xml:space="preserve">  </w:t>
      </w:r>
      <w:r w:rsidRPr="00EA55E2">
        <w:rPr>
          <w:rFonts w:ascii="方正小标宋简体" w:eastAsia="方正小标宋简体" w:hint="eastAsia"/>
          <w:bCs/>
          <w:sz w:val="30"/>
          <w:szCs w:val="30"/>
        </w:rPr>
        <w:t xml:space="preserve"> —— 20 </w:t>
      </w:r>
      <w:r>
        <w:rPr>
          <w:rFonts w:ascii="方正小标宋简体" w:eastAsia="方正小标宋简体"/>
          <w:bCs/>
          <w:sz w:val="30"/>
          <w:szCs w:val="30"/>
        </w:rPr>
        <w:t xml:space="preserve">  </w:t>
      </w:r>
      <w:proofErr w:type="gramStart"/>
      <w:r w:rsidRPr="00EA55E2">
        <w:rPr>
          <w:rFonts w:ascii="方正小标宋简体" w:eastAsia="方正小标宋简体" w:hint="eastAsia"/>
          <w:b/>
          <w:w w:val="90"/>
          <w:sz w:val="30"/>
          <w:szCs w:val="30"/>
        </w:rPr>
        <w:t>学年第</w:t>
      </w:r>
      <w:proofErr w:type="gramEnd"/>
      <w:r>
        <w:rPr>
          <w:rFonts w:ascii="方正小标宋简体" w:eastAsia="方正小标宋简体" w:hint="eastAsia"/>
          <w:b/>
          <w:w w:val="90"/>
          <w:sz w:val="30"/>
          <w:szCs w:val="30"/>
        </w:rPr>
        <w:t xml:space="preserve"> </w:t>
      </w:r>
      <w:r>
        <w:rPr>
          <w:rFonts w:ascii="方正小标宋简体" w:eastAsia="方正小标宋简体"/>
          <w:b/>
          <w:w w:val="90"/>
          <w:sz w:val="30"/>
          <w:szCs w:val="30"/>
        </w:rPr>
        <w:t xml:space="preserve">  </w:t>
      </w:r>
      <w:r w:rsidRPr="00EA55E2">
        <w:rPr>
          <w:rFonts w:ascii="方正小标宋简体" w:eastAsia="方正小标宋简体" w:hint="eastAsia"/>
          <w:b/>
          <w:w w:val="90"/>
          <w:sz w:val="30"/>
          <w:szCs w:val="30"/>
        </w:rPr>
        <w:t>学期</w:t>
      </w:r>
    </w:p>
    <w:tbl>
      <w:tblPr>
        <w:tblW w:w="892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985"/>
        <w:gridCol w:w="1201"/>
        <w:gridCol w:w="1980"/>
        <w:gridCol w:w="900"/>
        <w:gridCol w:w="1719"/>
      </w:tblGrid>
      <w:tr w:rsidR="00EA55E2" w:rsidRPr="00EA55E2" w:rsidTr="00EA5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66"/>
        </w:trPr>
        <w:tc>
          <w:tcPr>
            <w:tcW w:w="1144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985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学号</w:t>
            </w:r>
          </w:p>
        </w:tc>
        <w:tc>
          <w:tcPr>
            <w:tcW w:w="1980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900" w:type="dxa"/>
            <w:vAlign w:val="center"/>
          </w:tcPr>
          <w:p w:rsidR="00EA55E2" w:rsidRPr="00EA55E2" w:rsidRDefault="00EA55E2" w:rsidP="00EA55E2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分</w:t>
            </w:r>
            <w:r>
              <w:rPr>
                <w:rFonts w:ascii="仿宋" w:eastAsia="仿宋" w:hAnsi="仿宋"/>
                <w:bCs/>
                <w:sz w:val="24"/>
              </w:rPr>
              <w:t>院</w:t>
            </w:r>
          </w:p>
        </w:tc>
        <w:tc>
          <w:tcPr>
            <w:tcW w:w="1719" w:type="dxa"/>
          </w:tcPr>
          <w:p w:rsidR="00EA55E2" w:rsidRPr="00EA55E2" w:rsidRDefault="00EA55E2" w:rsidP="00476268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A55E2" w:rsidRPr="00EA55E2" w:rsidTr="00EA5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50"/>
        </w:trPr>
        <w:tc>
          <w:tcPr>
            <w:tcW w:w="1144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年级</w:t>
            </w:r>
          </w:p>
        </w:tc>
        <w:tc>
          <w:tcPr>
            <w:tcW w:w="1985" w:type="dxa"/>
            <w:vAlign w:val="center"/>
          </w:tcPr>
          <w:p w:rsidR="00EA55E2" w:rsidRPr="00EA55E2" w:rsidRDefault="00EA55E2" w:rsidP="00476268">
            <w:pPr>
              <w:ind w:right="119"/>
              <w:jc w:val="right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201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专业班级</w:t>
            </w:r>
          </w:p>
        </w:tc>
        <w:tc>
          <w:tcPr>
            <w:tcW w:w="4599" w:type="dxa"/>
            <w:gridSpan w:val="3"/>
            <w:vAlign w:val="center"/>
          </w:tcPr>
          <w:p w:rsidR="00EA55E2" w:rsidRPr="00EA55E2" w:rsidRDefault="00EA55E2" w:rsidP="00476268">
            <w:pPr>
              <w:ind w:right="119"/>
              <w:jc w:val="right"/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A55E2" w:rsidRPr="00EA55E2" w:rsidTr="004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0"/>
        </w:trPr>
        <w:tc>
          <w:tcPr>
            <w:tcW w:w="1144" w:type="dxa"/>
            <w:vMerge w:val="restart"/>
            <w:textDirection w:val="tbRlV"/>
            <w:vAlign w:val="center"/>
          </w:tcPr>
          <w:p w:rsidR="00EA55E2" w:rsidRPr="00EA55E2" w:rsidRDefault="00EA55E2" w:rsidP="00476268">
            <w:pPr>
              <w:ind w:left="113" w:right="113"/>
              <w:jc w:val="center"/>
              <w:rPr>
                <w:rFonts w:ascii="仿宋" w:eastAsia="仿宋" w:hAnsi="仿宋" w:hint="eastAsia"/>
                <w:bCs/>
                <w:spacing w:val="40"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pacing w:val="40"/>
                <w:sz w:val="24"/>
              </w:rPr>
              <w:t>缓考课程</w:t>
            </w: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课程名称</w:t>
            </w:r>
          </w:p>
        </w:tc>
        <w:tc>
          <w:tcPr>
            <w:tcW w:w="1980" w:type="dxa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选课</w:t>
            </w:r>
            <w:r>
              <w:rPr>
                <w:rFonts w:ascii="仿宋" w:eastAsia="仿宋" w:hAnsi="仿宋"/>
                <w:bCs/>
                <w:sz w:val="24"/>
              </w:rPr>
              <w:t>班级</w:t>
            </w:r>
          </w:p>
        </w:tc>
        <w:tc>
          <w:tcPr>
            <w:tcW w:w="2619" w:type="dxa"/>
            <w:gridSpan w:val="2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任课教师意见</w:t>
            </w:r>
          </w:p>
        </w:tc>
      </w:tr>
      <w:tr w:rsidR="00EA55E2" w:rsidRPr="00EA55E2" w:rsidTr="004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144" w:type="dxa"/>
            <w:vMerge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EA55E2" w:rsidRPr="00EA55E2" w:rsidRDefault="00EA55E2" w:rsidP="00476268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A55E2" w:rsidRPr="00EA55E2" w:rsidTr="004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144" w:type="dxa"/>
            <w:vMerge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EA55E2" w:rsidRPr="00EA55E2" w:rsidRDefault="00EA55E2" w:rsidP="00476268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A55E2" w:rsidRPr="00EA55E2" w:rsidTr="004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144" w:type="dxa"/>
            <w:vMerge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EA55E2" w:rsidRPr="00EA55E2" w:rsidRDefault="00EA55E2" w:rsidP="00476268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A55E2" w:rsidRPr="00EA55E2" w:rsidTr="004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144" w:type="dxa"/>
            <w:vMerge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EA55E2" w:rsidRPr="00EA55E2" w:rsidRDefault="00EA55E2" w:rsidP="00476268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A55E2" w:rsidRPr="00EA55E2" w:rsidTr="004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567"/>
        </w:trPr>
        <w:tc>
          <w:tcPr>
            <w:tcW w:w="1144" w:type="dxa"/>
            <w:vMerge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3186" w:type="dxa"/>
            <w:gridSpan w:val="2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2619" w:type="dxa"/>
            <w:gridSpan w:val="2"/>
            <w:vAlign w:val="center"/>
          </w:tcPr>
          <w:p w:rsidR="00EA55E2" w:rsidRPr="00EA55E2" w:rsidRDefault="00EA55E2" w:rsidP="00476268">
            <w:pPr>
              <w:rPr>
                <w:rFonts w:ascii="仿宋" w:eastAsia="仿宋" w:hAnsi="仿宋" w:hint="eastAsia"/>
                <w:bCs/>
                <w:sz w:val="24"/>
              </w:rPr>
            </w:pPr>
          </w:p>
        </w:tc>
      </w:tr>
      <w:tr w:rsidR="00EA55E2" w:rsidRPr="00EA55E2" w:rsidTr="004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55"/>
        </w:trPr>
        <w:tc>
          <w:tcPr>
            <w:tcW w:w="1144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缓</w:t>
            </w:r>
          </w:p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考</w:t>
            </w:r>
          </w:p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理</w:t>
            </w:r>
          </w:p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由</w:t>
            </w:r>
          </w:p>
        </w:tc>
        <w:tc>
          <w:tcPr>
            <w:tcW w:w="7785" w:type="dxa"/>
            <w:gridSpan w:val="5"/>
            <w:vAlign w:val="bottom"/>
          </w:tcPr>
          <w:p w:rsidR="00EA55E2" w:rsidRPr="00EA55E2" w:rsidRDefault="00EA55E2" w:rsidP="00EA55E2">
            <w:pPr>
              <w:ind w:right="141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签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</w:t>
            </w:r>
            <w:r w:rsidRPr="00EA55E2">
              <w:rPr>
                <w:rFonts w:ascii="仿宋" w:eastAsia="仿宋" w:hAnsi="仿宋" w:hint="eastAsia"/>
                <w:bCs/>
                <w:sz w:val="24"/>
              </w:rPr>
              <w:t xml:space="preserve">名： 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</w:t>
            </w:r>
            <w:r w:rsidRPr="00EA55E2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  <w:tr w:rsidR="00EA55E2" w:rsidRPr="00EA55E2" w:rsidTr="004762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29"/>
        </w:trPr>
        <w:tc>
          <w:tcPr>
            <w:tcW w:w="1144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辅导员</w:t>
            </w:r>
          </w:p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核实情况</w:t>
            </w:r>
          </w:p>
        </w:tc>
        <w:tc>
          <w:tcPr>
            <w:tcW w:w="7785" w:type="dxa"/>
            <w:gridSpan w:val="5"/>
            <w:vAlign w:val="bottom"/>
          </w:tcPr>
          <w:p w:rsidR="00EA55E2" w:rsidRPr="00EA55E2" w:rsidRDefault="00EA55E2" w:rsidP="00EA55E2">
            <w:pPr>
              <w:ind w:right="141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签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</w:t>
            </w:r>
            <w:r w:rsidRPr="00EA55E2">
              <w:rPr>
                <w:rFonts w:ascii="仿宋" w:eastAsia="仿宋" w:hAnsi="仿宋" w:hint="eastAsia"/>
                <w:bCs/>
                <w:sz w:val="24"/>
              </w:rPr>
              <w:t xml:space="preserve">名：       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</w:t>
            </w:r>
            <w:r w:rsidRPr="00EA55E2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  <w:tr w:rsidR="00EA55E2" w:rsidRPr="00EA55E2" w:rsidTr="00EA5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244"/>
        </w:trPr>
        <w:tc>
          <w:tcPr>
            <w:tcW w:w="1144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所属分院意见</w:t>
            </w:r>
          </w:p>
        </w:tc>
        <w:tc>
          <w:tcPr>
            <w:tcW w:w="7785" w:type="dxa"/>
            <w:gridSpan w:val="5"/>
            <w:vAlign w:val="bottom"/>
          </w:tcPr>
          <w:p w:rsidR="00EA55E2" w:rsidRPr="00EA55E2" w:rsidRDefault="00EA55E2" w:rsidP="00EA55E2">
            <w:pPr>
              <w:wordWrap w:val="0"/>
              <w:ind w:right="261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 xml:space="preserve">签  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EA55E2">
              <w:rPr>
                <w:rFonts w:ascii="仿宋" w:eastAsia="仿宋" w:hAnsi="仿宋" w:hint="eastAsia"/>
                <w:bCs/>
                <w:sz w:val="24"/>
              </w:rPr>
              <w:t>名：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       </w:t>
            </w:r>
            <w:r w:rsidRPr="00EA55E2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  <w:tr w:rsidR="00EA55E2" w:rsidRPr="00EA55E2" w:rsidTr="00EA55E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2"/>
        </w:trPr>
        <w:tc>
          <w:tcPr>
            <w:tcW w:w="1144" w:type="dxa"/>
            <w:vAlign w:val="center"/>
          </w:tcPr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教务处</w:t>
            </w:r>
          </w:p>
          <w:p w:rsidR="00EA55E2" w:rsidRPr="00EA55E2" w:rsidRDefault="00EA55E2" w:rsidP="00476268">
            <w:pPr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>意见</w:t>
            </w:r>
          </w:p>
        </w:tc>
        <w:tc>
          <w:tcPr>
            <w:tcW w:w="7785" w:type="dxa"/>
            <w:gridSpan w:val="5"/>
            <w:vAlign w:val="bottom"/>
          </w:tcPr>
          <w:p w:rsidR="00EA55E2" w:rsidRPr="00EA55E2" w:rsidRDefault="00EA55E2" w:rsidP="00EA55E2">
            <w:pPr>
              <w:wordWrap w:val="0"/>
              <w:ind w:right="261"/>
              <w:jc w:val="right"/>
              <w:rPr>
                <w:rFonts w:ascii="仿宋" w:eastAsia="仿宋" w:hAnsi="仿宋" w:hint="eastAsia"/>
                <w:bCs/>
                <w:sz w:val="24"/>
              </w:rPr>
            </w:pPr>
            <w:r w:rsidRPr="00EA55E2">
              <w:rPr>
                <w:rFonts w:ascii="仿宋" w:eastAsia="仿宋" w:hAnsi="仿宋" w:hint="eastAsia"/>
                <w:bCs/>
                <w:sz w:val="24"/>
              </w:rPr>
              <w:t xml:space="preserve">签  </w:t>
            </w:r>
            <w:r>
              <w:rPr>
                <w:rFonts w:ascii="仿宋" w:eastAsia="仿宋" w:hAnsi="仿宋"/>
                <w:bCs/>
                <w:sz w:val="24"/>
              </w:rPr>
              <w:t xml:space="preserve"> </w:t>
            </w:r>
            <w:r w:rsidRPr="00EA55E2">
              <w:rPr>
                <w:rFonts w:ascii="仿宋" w:eastAsia="仿宋" w:hAnsi="仿宋" w:hint="eastAsia"/>
                <w:bCs/>
                <w:sz w:val="24"/>
              </w:rPr>
              <w:t xml:space="preserve">名：    </w:t>
            </w:r>
            <w:r>
              <w:rPr>
                <w:rFonts w:ascii="仿宋" w:eastAsia="仿宋" w:hAnsi="仿宋" w:hint="eastAsia"/>
                <w:bCs/>
                <w:sz w:val="24"/>
              </w:rPr>
              <w:t xml:space="preserve">          </w:t>
            </w:r>
            <w:r w:rsidRPr="00EA55E2">
              <w:rPr>
                <w:rFonts w:ascii="仿宋" w:eastAsia="仿宋" w:hAnsi="仿宋" w:hint="eastAsia"/>
                <w:bCs/>
                <w:sz w:val="24"/>
              </w:rPr>
              <w:t>年   月   日</w:t>
            </w:r>
          </w:p>
        </w:tc>
      </w:tr>
    </w:tbl>
    <w:p w:rsidR="00EA55E2" w:rsidRPr="0031118C" w:rsidRDefault="00EA55E2" w:rsidP="00EA55E2">
      <w:pPr>
        <w:spacing w:beforeLines="50" w:before="156"/>
        <w:rPr>
          <w:b/>
          <w:bCs/>
        </w:rPr>
      </w:pPr>
      <w:r w:rsidRPr="0031118C">
        <w:rPr>
          <w:rFonts w:hAnsi="宋体"/>
          <w:b/>
          <w:bCs/>
        </w:rPr>
        <w:t>说明：</w:t>
      </w:r>
      <w:r w:rsidRPr="0031118C">
        <w:rPr>
          <w:b/>
          <w:bCs/>
        </w:rPr>
        <w:t xml:space="preserve">1. </w:t>
      </w:r>
      <w:r w:rsidRPr="0031118C">
        <w:rPr>
          <w:rFonts w:hAnsi="宋体"/>
          <w:b/>
          <w:bCs/>
        </w:rPr>
        <w:t>学院各级负责人应严格审查把关，严格控制缓考学生人数；</w:t>
      </w:r>
    </w:p>
    <w:p w:rsidR="00EA55E2" w:rsidRPr="0031118C" w:rsidRDefault="00EA55E2" w:rsidP="00EA55E2">
      <w:pPr>
        <w:ind w:leftChars="295" w:left="897" w:hangingChars="132" w:hanging="278"/>
        <w:rPr>
          <w:b/>
          <w:bCs/>
        </w:rPr>
      </w:pPr>
      <w:r w:rsidRPr="0031118C">
        <w:rPr>
          <w:b/>
          <w:bCs/>
        </w:rPr>
        <w:t xml:space="preserve">2. </w:t>
      </w:r>
      <w:r w:rsidRPr="0031118C">
        <w:rPr>
          <w:rFonts w:hAnsi="宋体"/>
          <w:b/>
          <w:bCs/>
        </w:rPr>
        <w:t>原则上</w:t>
      </w:r>
      <w:r w:rsidRPr="0031118C">
        <w:rPr>
          <w:b/>
          <w:bCs/>
        </w:rPr>
        <w:t>“</w:t>
      </w:r>
      <w:r w:rsidRPr="0031118C">
        <w:rPr>
          <w:rFonts w:hAnsi="宋体"/>
          <w:b/>
          <w:bCs/>
        </w:rPr>
        <w:t>缓考申请表</w:t>
      </w:r>
      <w:r w:rsidRPr="0031118C">
        <w:rPr>
          <w:b/>
          <w:bCs/>
        </w:rPr>
        <w:t>”</w:t>
      </w:r>
      <w:r w:rsidRPr="0031118C">
        <w:rPr>
          <w:rFonts w:hAnsi="宋体"/>
          <w:b/>
          <w:bCs/>
        </w:rPr>
        <w:t>至少应提前三天报到教务处审查，教务处同意后学院才能通知学生缓考，否则按</w:t>
      </w:r>
      <w:proofErr w:type="gramStart"/>
      <w:r w:rsidRPr="0031118C">
        <w:rPr>
          <w:rFonts w:hAnsi="宋体"/>
          <w:b/>
          <w:bCs/>
        </w:rPr>
        <w:t>旷</w:t>
      </w:r>
      <w:proofErr w:type="gramEnd"/>
      <w:r w:rsidRPr="0031118C">
        <w:rPr>
          <w:rFonts w:hAnsi="宋体"/>
          <w:b/>
          <w:bCs/>
        </w:rPr>
        <w:t>考论；</w:t>
      </w:r>
    </w:p>
    <w:p w:rsidR="00EA55E2" w:rsidRDefault="00EA55E2" w:rsidP="00EA55E2">
      <w:pPr>
        <w:ind w:leftChars="295" w:left="897" w:hangingChars="132" w:hanging="278"/>
        <w:rPr>
          <w:rFonts w:hAnsi="宋体"/>
          <w:b/>
          <w:bCs/>
        </w:rPr>
      </w:pPr>
      <w:r w:rsidRPr="0031118C">
        <w:rPr>
          <w:b/>
          <w:bCs/>
        </w:rPr>
        <w:t xml:space="preserve">3. </w:t>
      </w:r>
      <w:r w:rsidRPr="0031118C">
        <w:rPr>
          <w:rFonts w:hAnsi="宋体"/>
          <w:b/>
          <w:bCs/>
        </w:rPr>
        <w:t>无论何种原因申请缓考，须同时提交有关证明材料，因病不能参加考试的学生必须由校医院提供相关病历证明。</w:t>
      </w:r>
    </w:p>
    <w:p w:rsidR="00C66FA0" w:rsidRPr="00EA55E2" w:rsidRDefault="00EA55E2">
      <w:pPr>
        <w:rPr>
          <w:rFonts w:hint="eastAsia"/>
          <w:b/>
          <w:bCs/>
        </w:rPr>
      </w:pPr>
      <w:r>
        <w:rPr>
          <w:rFonts w:hint="eastAsia"/>
          <w:b/>
          <w:bCs/>
        </w:rPr>
        <w:t>办理</w:t>
      </w:r>
      <w:r>
        <w:rPr>
          <w:b/>
          <w:bCs/>
        </w:rPr>
        <w:t>流程：</w:t>
      </w:r>
      <w:r>
        <w:rPr>
          <w:rFonts w:hint="eastAsia"/>
          <w:b/>
          <w:bCs/>
        </w:rPr>
        <w:t>学</w:t>
      </w:r>
      <w:r>
        <w:rPr>
          <w:b/>
          <w:bCs/>
        </w:rPr>
        <w:t>生</w:t>
      </w:r>
      <w:r>
        <w:rPr>
          <w:rFonts w:hint="eastAsia"/>
          <w:b/>
          <w:bCs/>
        </w:rPr>
        <w:t>（或委托</w:t>
      </w:r>
      <w:r>
        <w:rPr>
          <w:b/>
          <w:bCs/>
        </w:rPr>
        <w:t>人）提交重修申请</w:t>
      </w:r>
      <w:r>
        <w:rPr>
          <w:rFonts w:hint="eastAsia"/>
          <w:b/>
          <w:bCs/>
        </w:rPr>
        <w:t>，</w:t>
      </w:r>
      <w:r>
        <w:rPr>
          <w:b/>
          <w:bCs/>
        </w:rPr>
        <w:t>写明缓考理由</w:t>
      </w:r>
      <w:r>
        <w:rPr>
          <w:rFonts w:hint="eastAsia"/>
          <w:b/>
          <w:bCs/>
        </w:rPr>
        <w:t>——</w:t>
      </w:r>
      <w:r>
        <w:rPr>
          <w:b/>
          <w:bCs/>
        </w:rPr>
        <w:t>由学生个人填写需</w:t>
      </w:r>
      <w:r>
        <w:rPr>
          <w:rFonts w:hint="eastAsia"/>
          <w:b/>
          <w:bCs/>
        </w:rPr>
        <w:t>缓考</w:t>
      </w:r>
      <w:r>
        <w:rPr>
          <w:b/>
          <w:bCs/>
        </w:rPr>
        <w:t>课程名称和课程</w:t>
      </w:r>
      <w:r>
        <w:rPr>
          <w:rFonts w:hint="eastAsia"/>
          <w:b/>
          <w:bCs/>
        </w:rPr>
        <w:t>班级</w:t>
      </w:r>
      <w:bookmarkStart w:id="0" w:name="_GoBack"/>
      <w:bookmarkEnd w:id="0"/>
      <w:r>
        <w:rPr>
          <w:b/>
          <w:bCs/>
        </w:rPr>
        <w:t>——</w:t>
      </w:r>
      <w:r>
        <w:rPr>
          <w:b/>
          <w:bCs/>
        </w:rPr>
        <w:t>由</w:t>
      </w:r>
      <w:r>
        <w:rPr>
          <w:rFonts w:hint="eastAsia"/>
          <w:b/>
          <w:bCs/>
        </w:rPr>
        <w:t>课程</w:t>
      </w:r>
      <w:r>
        <w:rPr>
          <w:b/>
          <w:bCs/>
        </w:rPr>
        <w:t>对应的任课老师</w:t>
      </w:r>
      <w:r>
        <w:rPr>
          <w:rFonts w:hint="eastAsia"/>
          <w:b/>
          <w:bCs/>
        </w:rPr>
        <w:t>签字</w:t>
      </w:r>
      <w:r>
        <w:rPr>
          <w:b/>
          <w:bCs/>
        </w:rPr>
        <w:t>——</w:t>
      </w:r>
      <w:r>
        <w:rPr>
          <w:rFonts w:hint="eastAsia"/>
          <w:b/>
          <w:bCs/>
        </w:rPr>
        <w:t>由</w:t>
      </w:r>
      <w:r>
        <w:rPr>
          <w:b/>
          <w:bCs/>
        </w:rPr>
        <w:t>辅导员核实签字</w:t>
      </w:r>
      <w:r>
        <w:rPr>
          <w:rFonts w:hint="eastAsia"/>
          <w:b/>
          <w:bCs/>
        </w:rPr>
        <w:t>——所属</w:t>
      </w:r>
      <w:r>
        <w:rPr>
          <w:b/>
          <w:bCs/>
        </w:rPr>
        <w:t>分院</w:t>
      </w:r>
      <w:r>
        <w:rPr>
          <w:rFonts w:hint="eastAsia"/>
          <w:b/>
          <w:bCs/>
        </w:rPr>
        <w:t>意见</w:t>
      </w:r>
      <w:r>
        <w:rPr>
          <w:b/>
          <w:bCs/>
        </w:rPr>
        <w:t>——</w:t>
      </w:r>
      <w:r>
        <w:rPr>
          <w:rFonts w:hint="eastAsia"/>
          <w:b/>
          <w:bCs/>
        </w:rPr>
        <w:t>教务</w:t>
      </w:r>
      <w:r>
        <w:rPr>
          <w:b/>
          <w:bCs/>
        </w:rPr>
        <w:t>处审批</w:t>
      </w:r>
      <w:r>
        <w:rPr>
          <w:b/>
          <w:bCs/>
        </w:rPr>
        <w:t>——</w:t>
      </w:r>
      <w:r>
        <w:rPr>
          <w:b/>
          <w:bCs/>
        </w:rPr>
        <w:t>发布考试安排</w:t>
      </w:r>
      <w:r>
        <w:rPr>
          <w:b/>
          <w:bCs/>
        </w:rPr>
        <w:t>——</w:t>
      </w:r>
      <w:r>
        <w:rPr>
          <w:b/>
          <w:bCs/>
        </w:rPr>
        <w:t>组织学生参加考试。</w:t>
      </w:r>
    </w:p>
    <w:sectPr w:rsidR="00C66FA0" w:rsidRPr="00EA55E2" w:rsidSect="0080071F">
      <w:headerReference w:type="default" r:id="rId6"/>
      <w:footerReference w:type="default" r:id="rId7"/>
      <w:pgSz w:w="11906" w:h="16838"/>
      <w:pgMar w:top="567" w:right="1701" w:bottom="567" w:left="1701" w:header="567" w:footer="56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A54" w:rsidRDefault="00862A54" w:rsidP="0080071F">
      <w:r>
        <w:separator/>
      </w:r>
    </w:p>
  </w:endnote>
  <w:endnote w:type="continuationSeparator" w:id="0">
    <w:p w:rsidR="00862A54" w:rsidRDefault="00862A54" w:rsidP="00800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0D572B" w:rsidRDefault="0080071F" w:rsidP="000D572B">
    <w:pPr>
      <w:pStyle w:val="a5"/>
      <w:pBdr>
        <w:top w:val="single" w:sz="4" w:space="1" w:color="FF0000"/>
      </w:pBdr>
      <w:rPr>
        <w:color w:val="FF0000"/>
      </w:rPr>
    </w:pPr>
    <w:r w:rsidRPr="000D572B">
      <w:rPr>
        <w:rFonts w:hint="eastAsia"/>
        <w:color w:val="FF0000"/>
      </w:rPr>
      <w:t>中国·广西·百色·平果</w:t>
    </w:r>
    <w:r w:rsidRPr="000D572B">
      <w:rPr>
        <w:rFonts w:hint="eastAsia"/>
        <w:color w:val="FF0000"/>
      </w:rPr>
      <w:t xml:space="preserve">  </w:t>
    </w:r>
    <w:r w:rsidRPr="000D572B">
      <w:rPr>
        <w:color w:val="FF0000"/>
      </w:rPr>
      <w:t xml:space="preserve">        </w:t>
    </w:r>
    <w:r w:rsidRPr="000D572B">
      <w:rPr>
        <w:rFonts w:hint="eastAsia"/>
        <w:color w:val="FF0000"/>
      </w:rPr>
      <w:t xml:space="preserve">    </w:t>
    </w:r>
    <w:r w:rsidRPr="000D572B">
      <w:rPr>
        <w:color w:val="FF0000"/>
      </w:rPr>
      <w:t xml:space="preserve"> </w:t>
    </w:r>
    <w:r w:rsidR="00B87ED4">
      <w:rPr>
        <w:color w:val="FF0000"/>
      </w:rPr>
      <w:t xml:space="preserve">  </w:t>
    </w:r>
    <w:r w:rsidRPr="000D572B">
      <w:rPr>
        <w:rFonts w:hint="eastAsia"/>
        <w:color w:val="FF0000"/>
      </w:rPr>
      <w:t>电话：</w:t>
    </w:r>
    <w:r w:rsidRPr="000D572B">
      <w:rPr>
        <w:rFonts w:hint="eastAsia"/>
        <w:color w:val="FF0000"/>
      </w:rPr>
      <w:t>0776-2630888</w:t>
    </w:r>
    <w:r w:rsidRPr="000D572B">
      <w:rPr>
        <w:color w:val="FF0000"/>
      </w:rPr>
      <w:t xml:space="preserve">                         </w:t>
    </w:r>
    <w:r w:rsidRPr="000D572B">
      <w:rPr>
        <w:rFonts w:hint="eastAsia"/>
        <w:color w:val="FF0000"/>
      </w:rPr>
      <w:t>邮编：</w:t>
    </w:r>
    <w:r w:rsidRPr="000D572B">
      <w:rPr>
        <w:rFonts w:hint="eastAsia"/>
        <w:color w:val="FF0000"/>
      </w:rPr>
      <w:t>531499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A54" w:rsidRDefault="00862A54" w:rsidP="0080071F">
      <w:r>
        <w:separator/>
      </w:r>
    </w:p>
  </w:footnote>
  <w:footnote w:type="continuationSeparator" w:id="0">
    <w:p w:rsidR="00862A54" w:rsidRDefault="00862A54" w:rsidP="00800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071F" w:rsidRPr="000D572B" w:rsidRDefault="00F433CB" w:rsidP="000D572B">
    <w:pPr>
      <w:pStyle w:val="a3"/>
      <w:pBdr>
        <w:bottom w:val="single" w:sz="4" w:space="1" w:color="FF0000"/>
      </w:pBdr>
      <w:rPr>
        <w:color w:val="FF0000"/>
      </w:rPr>
    </w:pPr>
    <w:r>
      <w:rPr>
        <w:noProof/>
      </w:rPr>
      <w:drawing>
        <wp:inline distT="0" distB="0" distL="0" distR="0" wp14:anchorId="31C08E60" wp14:editId="4322B4BE">
          <wp:extent cx="5314950" cy="695785"/>
          <wp:effectExtent l="0" t="0" r="0" b="9525"/>
          <wp:docPr id="4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3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45815" cy="6998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71F"/>
    <w:rsid w:val="0007035D"/>
    <w:rsid w:val="00076E75"/>
    <w:rsid w:val="000D572B"/>
    <w:rsid w:val="00215B74"/>
    <w:rsid w:val="00397895"/>
    <w:rsid w:val="003A134A"/>
    <w:rsid w:val="005D5439"/>
    <w:rsid w:val="007A36B1"/>
    <w:rsid w:val="007C3D40"/>
    <w:rsid w:val="007E553E"/>
    <w:rsid w:val="0080071F"/>
    <w:rsid w:val="00812E8C"/>
    <w:rsid w:val="00862A54"/>
    <w:rsid w:val="00A37478"/>
    <w:rsid w:val="00AD5324"/>
    <w:rsid w:val="00B570CB"/>
    <w:rsid w:val="00B87ED4"/>
    <w:rsid w:val="00C66FA0"/>
    <w:rsid w:val="00D53D30"/>
    <w:rsid w:val="00D55623"/>
    <w:rsid w:val="00DF5B7E"/>
    <w:rsid w:val="00EA55E2"/>
    <w:rsid w:val="00EE2977"/>
    <w:rsid w:val="00F43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3BB9DB"/>
  <w15:docId w15:val="{D34682F8-55FC-47FA-91E7-203DE9C05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07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0071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007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0071F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A3747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A37478"/>
    <w:rPr>
      <w:sz w:val="18"/>
      <w:szCs w:val="18"/>
    </w:rPr>
  </w:style>
  <w:style w:type="character" w:styleId="a9">
    <w:name w:val="Hyperlink"/>
    <w:basedOn w:val="a0"/>
    <w:uiPriority w:val="99"/>
    <w:unhideWhenUsed/>
    <w:rsid w:val="00A37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75</Words>
  <Characters>429</Characters>
  <Application>Microsoft Office Word</Application>
  <DocSecurity>0</DocSecurity>
  <Lines>3</Lines>
  <Paragraphs>1</Paragraphs>
  <ScaleCrop>false</ScaleCrop>
  <Company>Microsoft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微软用户</cp:lastModifiedBy>
  <cp:revision>11</cp:revision>
  <cp:lastPrinted>2017-08-29T02:42:00Z</cp:lastPrinted>
  <dcterms:created xsi:type="dcterms:W3CDTF">2017-06-11T01:19:00Z</dcterms:created>
  <dcterms:modified xsi:type="dcterms:W3CDTF">2019-08-07T10:13:00Z</dcterms:modified>
</cp:coreProperties>
</file>